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E28BE" w14:textId="36CFE8A6" w:rsidR="006D434E" w:rsidRPr="007A7B0D" w:rsidRDefault="005E54C6">
      <w:pPr>
        <w:pStyle w:val="2nesltext"/>
        <w:contextualSpacing/>
        <w:jc w:val="center"/>
        <w:rPr>
          <w:rFonts w:asciiTheme="minorHAnsi" w:hAnsiTheme="minorHAnsi"/>
          <w:b/>
          <w:lang w:val="en-US"/>
        </w:rPr>
      </w:pPr>
      <w:r w:rsidRPr="007A7B0D">
        <w:rPr>
          <w:b/>
          <w:caps/>
          <w:lang w:val="en-US"/>
        </w:rPr>
        <w:t xml:space="preserve">ANNEX NO. </w:t>
      </w:r>
      <w:r w:rsidR="00864BB1">
        <w:rPr>
          <w:b/>
          <w:caps/>
          <w:lang w:val="en-US"/>
        </w:rPr>
        <w:t>4</w:t>
      </w:r>
      <w:r w:rsidR="001F2581">
        <w:rPr>
          <w:b/>
          <w:lang w:val="en-US"/>
        </w:rPr>
        <w:t>c</w:t>
      </w:r>
      <w:r w:rsidR="0038263E" w:rsidRPr="007A7B0D">
        <w:rPr>
          <w:b/>
          <w:caps/>
          <w:lang w:val="en-US"/>
        </w:rPr>
        <w:t xml:space="preserve"> </w:t>
      </w:r>
      <w:r w:rsidR="002869F6" w:rsidRPr="007A7B0D">
        <w:rPr>
          <w:b/>
          <w:caps/>
          <w:lang w:val="en-US"/>
        </w:rPr>
        <w:t xml:space="preserve">OF </w:t>
      </w:r>
      <w:r w:rsidR="005E3695" w:rsidRPr="007A7B0D">
        <w:rPr>
          <w:b/>
          <w:caps/>
          <w:lang w:val="en-US"/>
        </w:rPr>
        <w:t xml:space="preserve">DOCUMENTATION OF THE </w:t>
      </w:r>
      <w:r w:rsidR="0051109F">
        <w:rPr>
          <w:b/>
          <w:caps/>
          <w:lang w:val="en-US"/>
        </w:rPr>
        <w:t>PROCUREMENT</w:t>
      </w:r>
      <w:r w:rsidR="005E3695" w:rsidRPr="007A7B0D">
        <w:rPr>
          <w:b/>
          <w:caps/>
          <w:lang w:val="en-US"/>
        </w:rPr>
        <w:t xml:space="preserve"> PROCEDURE</w:t>
      </w:r>
      <w:r w:rsidR="00C84E2F">
        <w:rPr>
          <w:b/>
          <w:caps/>
          <w:lang w:val="en-US"/>
        </w:rPr>
        <w:t xml:space="preserve"> </w:t>
      </w:r>
    </w:p>
    <w:p w14:paraId="59FE28BF" w14:textId="77777777" w:rsidR="006D434E" w:rsidRPr="007A7B0D" w:rsidRDefault="0038263E">
      <w:pPr>
        <w:pStyle w:val="2nesltext"/>
        <w:contextualSpacing/>
        <w:jc w:val="center"/>
        <w:rPr>
          <w:rFonts w:asciiTheme="minorHAnsi" w:hAnsiTheme="minorHAnsi"/>
          <w:b/>
          <w:sz w:val="28"/>
          <w:lang w:val="en-US" w:eastAsia="cs-CZ"/>
        </w:rPr>
      </w:pPr>
      <w:r w:rsidRPr="007A7B0D">
        <w:rPr>
          <w:rFonts w:asciiTheme="minorHAnsi" w:hAnsiTheme="minorHAnsi"/>
          <w:b/>
          <w:sz w:val="28"/>
          <w:lang w:val="en-US" w:eastAsia="cs-CZ"/>
        </w:rPr>
        <w:t>-</w:t>
      </w:r>
    </w:p>
    <w:p w14:paraId="59FE28C0" w14:textId="7F949073" w:rsidR="006D434E" w:rsidRPr="007A7B0D" w:rsidRDefault="00EF1BFE">
      <w:pPr>
        <w:pStyle w:val="2nesltext"/>
        <w:contextualSpacing/>
        <w:jc w:val="center"/>
        <w:rPr>
          <w:b/>
          <w:caps/>
          <w:color w:val="004650"/>
          <w:sz w:val="28"/>
          <w:lang w:val="en-US"/>
        </w:rPr>
      </w:pPr>
      <w:r w:rsidRPr="007A7B0D">
        <w:rPr>
          <w:b/>
          <w:caps/>
          <w:color w:val="004650"/>
          <w:sz w:val="28"/>
          <w:lang w:val="en-US"/>
        </w:rPr>
        <w:t>SPECIFICATION OF THE PUBLIC CONTRACT SUBJECT</w:t>
      </w:r>
      <w:r w:rsidR="001F2581">
        <w:rPr>
          <w:b/>
          <w:caps/>
          <w:color w:val="004650"/>
          <w:sz w:val="28"/>
          <w:lang w:val="en-US"/>
        </w:rPr>
        <w:t xml:space="preserve"> for lot </w:t>
      </w:r>
      <w:r w:rsidR="00593BB7">
        <w:rPr>
          <w:b/>
          <w:caps/>
          <w:color w:val="004650"/>
          <w:sz w:val="28"/>
          <w:lang w:val="en-US"/>
        </w:rPr>
        <w:t>3</w:t>
      </w:r>
      <w:r w:rsidR="001F2581">
        <w:rPr>
          <w:b/>
          <w:caps/>
          <w:color w:val="004650"/>
          <w:sz w:val="28"/>
          <w:lang w:val="en-US"/>
        </w:rPr>
        <w:t xml:space="preserve"> </w:t>
      </w:r>
      <w:r w:rsidR="00472C6B">
        <w:rPr>
          <w:b/>
          <w:caps/>
          <w:color w:val="004650"/>
          <w:sz w:val="28"/>
          <w:lang w:val="en-US"/>
        </w:rPr>
        <w:t>of the public contract</w:t>
      </w:r>
      <w:r w:rsidR="00C1470F">
        <w:rPr>
          <w:b/>
          <w:caps/>
          <w:color w:val="004650"/>
          <w:sz w:val="28"/>
          <w:lang w:val="en-US"/>
        </w:rPr>
        <w:t xml:space="preserve">  </w:t>
      </w:r>
      <w:r w:rsidR="003454D1">
        <w:rPr>
          <w:b/>
          <w:caps/>
          <w:color w:val="004650"/>
          <w:sz w:val="28"/>
          <w:lang w:val="en-US"/>
        </w:rPr>
        <w:t xml:space="preserve"> </w:t>
      </w:r>
    </w:p>
    <w:p w14:paraId="59FE28C1" w14:textId="77777777" w:rsidR="006D434E" w:rsidRPr="007A7B0D" w:rsidRDefault="006D434E">
      <w:pPr>
        <w:pStyle w:val="2nesltext"/>
        <w:spacing w:before="240"/>
        <w:rPr>
          <w:rFonts w:asciiTheme="minorHAnsi" w:hAnsiTheme="minorHAnsi"/>
          <w:lang w:val="en-US" w:eastAsia="cs-CZ"/>
        </w:rPr>
      </w:pPr>
    </w:p>
    <w:p w14:paraId="54C25966" w14:textId="02EA3E36" w:rsidR="007C73FB" w:rsidRDefault="00656E44">
      <w:pPr>
        <w:pStyle w:val="2nesltext"/>
        <w:spacing w:before="240"/>
        <w:rPr>
          <w:rFonts w:asciiTheme="minorHAnsi" w:hAnsiTheme="minorHAnsi"/>
          <w:lang w:val="en-US" w:eastAsia="cs-CZ"/>
        </w:rPr>
      </w:pPr>
      <w:r w:rsidRPr="007A7B0D">
        <w:rPr>
          <w:rFonts w:asciiTheme="minorHAnsi" w:hAnsiTheme="minorHAnsi"/>
          <w:lang w:val="en-US" w:eastAsia="cs-CZ"/>
        </w:rPr>
        <w:t>The subject of the public contract shall meet the following requirements for technical parameters and equipment:</w:t>
      </w:r>
    </w:p>
    <w:tbl>
      <w:tblPr>
        <w:tblW w:w="9102" w:type="dxa"/>
        <w:tblLayout w:type="fixed"/>
        <w:tblCellMar>
          <w:left w:w="30" w:type="dxa"/>
          <w:right w:w="30" w:type="dxa"/>
        </w:tblCellMar>
        <w:tblLook w:val="0000" w:firstRow="0" w:lastRow="0" w:firstColumn="0" w:lastColumn="0" w:noHBand="0" w:noVBand="0"/>
      </w:tblPr>
      <w:tblGrid>
        <w:gridCol w:w="456"/>
        <w:gridCol w:w="4928"/>
        <w:gridCol w:w="3718"/>
      </w:tblGrid>
      <w:tr w:rsidR="00387280" w:rsidRPr="007A7B0D" w14:paraId="5C57D5F0" w14:textId="77777777" w:rsidTr="00244CDA">
        <w:trPr>
          <w:trHeight w:val="242"/>
        </w:trPr>
        <w:tc>
          <w:tcPr>
            <w:tcW w:w="9102" w:type="dxa"/>
            <w:gridSpan w:val="3"/>
            <w:tcBorders>
              <w:top w:val="single" w:sz="2" w:space="0" w:color="000000"/>
              <w:left w:val="single" w:sz="2" w:space="0" w:color="000000"/>
              <w:bottom w:val="single" w:sz="2" w:space="0" w:color="000000"/>
              <w:right w:val="single" w:sz="2" w:space="0" w:color="000000"/>
            </w:tcBorders>
            <w:shd w:val="clear" w:color="auto" w:fill="004650"/>
          </w:tcPr>
          <w:p w14:paraId="121C222D" w14:textId="4BF3A091" w:rsidR="00387280" w:rsidRPr="007A7B0D" w:rsidRDefault="00387280" w:rsidP="00244CDA">
            <w:pPr>
              <w:widowControl w:val="0"/>
              <w:ind w:left="142"/>
              <w:rPr>
                <w:rFonts w:eastAsia="Calibri"/>
                <w:lang w:val="en-US"/>
              </w:rPr>
            </w:pPr>
            <w:r w:rsidRPr="007A7B0D">
              <w:rPr>
                <w:rFonts w:asciiTheme="minorHAnsi" w:eastAsia="Calibri" w:hAnsiTheme="minorHAnsi" w:cs="Arial"/>
                <w:b/>
                <w:bCs/>
                <w:color w:val="FFFFFF" w:themeColor="background1"/>
                <w:sz w:val="32"/>
                <w:szCs w:val="32"/>
                <w:lang w:val="en-US"/>
              </w:rPr>
              <w:t>Technical specification</w:t>
            </w:r>
            <w:r w:rsidRPr="007A7B0D">
              <w:rPr>
                <w:rFonts w:eastAsia="Calibri"/>
                <w:lang w:val="en-US"/>
              </w:rPr>
              <w:softHyphen/>
            </w:r>
            <w:r w:rsidRPr="007A7B0D">
              <w:rPr>
                <w:rFonts w:eastAsia="Calibri"/>
                <w:lang w:val="en-US"/>
              </w:rPr>
              <w:softHyphen/>
            </w:r>
            <w:r w:rsidRPr="007A7B0D">
              <w:rPr>
                <w:rFonts w:asciiTheme="minorHAnsi" w:eastAsia="Calibri" w:hAnsiTheme="minorHAnsi" w:cs="Arial"/>
                <w:b/>
                <w:bCs/>
                <w:color w:val="FFFFFF" w:themeColor="background1"/>
                <w:sz w:val="32"/>
                <w:szCs w:val="32"/>
                <w:lang w:val="en-US"/>
              </w:rPr>
              <w:t xml:space="preserve"> </w:t>
            </w:r>
            <w:r w:rsidRPr="007A7B0D">
              <w:rPr>
                <w:rFonts w:asciiTheme="minorHAnsi" w:eastAsia="Calibri" w:hAnsiTheme="minorHAnsi" w:cs="Arial"/>
                <w:b/>
                <w:bCs/>
                <w:color w:val="FFFFFF" w:themeColor="background1"/>
                <w:sz w:val="32"/>
                <w:szCs w:val="32"/>
                <w:lang w:val="en-US"/>
              </w:rPr>
              <w:softHyphen/>
              <w:t xml:space="preserve">– </w:t>
            </w:r>
            <w:r w:rsidR="00F26BF3" w:rsidRPr="00F26BF3">
              <w:rPr>
                <w:rFonts w:asciiTheme="minorHAnsi" w:eastAsia="Calibri" w:hAnsiTheme="minorHAnsi" w:cs="Arial"/>
                <w:b/>
                <w:bCs/>
                <w:color w:val="FFFFFF" w:themeColor="background1"/>
                <w:sz w:val="32"/>
                <w:szCs w:val="32"/>
                <w:lang w:val="en-US"/>
              </w:rPr>
              <w:t>low noise low temperature measurement set up</w:t>
            </w:r>
          </w:p>
        </w:tc>
      </w:tr>
      <w:tr w:rsidR="00387280" w:rsidRPr="007A7B0D" w14:paraId="5B485A18" w14:textId="77777777" w:rsidTr="00244CDA">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30B73DDE" w14:textId="77777777" w:rsidR="00387280" w:rsidRPr="007A7B0D" w:rsidRDefault="00387280" w:rsidP="00244CDA">
            <w:pPr>
              <w:widowControl w:val="0"/>
              <w:ind w:left="142"/>
              <w:rPr>
                <w:rFonts w:asciiTheme="minorHAnsi" w:eastAsia="Calibri" w:hAnsiTheme="minorHAnsi" w:cstheme="minorHAnsi"/>
                <w:b/>
                <w:bCs/>
                <w:sz w:val="22"/>
                <w:szCs w:val="22"/>
                <w:lang w:val="en-US"/>
              </w:rPr>
            </w:pPr>
            <w:r w:rsidRPr="007A7B0D">
              <w:rPr>
                <w:rFonts w:asciiTheme="minorHAnsi" w:eastAsia="Calibri" w:hAnsiTheme="minorHAnsi" w:cstheme="minorHAnsi"/>
                <w:b/>
                <w:bCs/>
                <w:sz w:val="22"/>
                <w:szCs w:val="22"/>
                <w:lang w:val="en-US"/>
              </w:rPr>
              <w:t>Designation of the delivery (min. brand and type)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00CD33C9" w14:textId="77777777" w:rsidR="00387280" w:rsidRPr="007A7B0D" w:rsidRDefault="00387280" w:rsidP="00244CDA">
            <w:pPr>
              <w:widowControl w:val="0"/>
              <w:jc w:val="center"/>
              <w:rPr>
                <w:rFonts w:asciiTheme="minorHAnsi" w:eastAsia="Calibri" w:hAnsiTheme="minorHAnsi" w:cstheme="minorHAnsi"/>
                <w:b/>
                <w:bCs/>
                <w:sz w:val="22"/>
                <w:szCs w:val="22"/>
                <w:em w:val="comma"/>
                <w:lang w:val="en-US"/>
              </w:rPr>
            </w:pPr>
            <w:r w:rsidRPr="007A7B0D">
              <w:rPr>
                <w:rFonts w:ascii="Calibri" w:hAnsi="Calibri"/>
                <w:b/>
                <w:i/>
                <w:sz w:val="22"/>
                <w:highlight w:val="cyan"/>
                <w:lang w:val="en-US" w:eastAsia="en-US" w:bidi="en-US"/>
              </w:rPr>
              <w:fldChar w:fldCharType="begin"/>
            </w:r>
            <w:r w:rsidRPr="007A7B0D">
              <w:rPr>
                <w:rFonts w:ascii="Calibri" w:hAnsi="Calibri"/>
                <w:b/>
                <w:i/>
                <w:sz w:val="22"/>
                <w:highlight w:val="cyan"/>
                <w:lang w:val="en-US" w:eastAsia="en-US" w:bidi="en-US"/>
              </w:rPr>
              <w:instrText xml:space="preserve"> MACROBUTTON  AkcentČárka "[the participant fills out]" </w:instrText>
            </w:r>
            <w:r w:rsidRPr="007A7B0D">
              <w:rPr>
                <w:rFonts w:ascii="Calibri" w:hAnsi="Calibri"/>
                <w:b/>
                <w:i/>
                <w:sz w:val="22"/>
                <w:highlight w:val="cyan"/>
                <w:lang w:val="en-US" w:eastAsia="en-US" w:bidi="en-US"/>
              </w:rPr>
              <w:fldChar w:fldCharType="end"/>
            </w:r>
          </w:p>
        </w:tc>
      </w:tr>
      <w:tr w:rsidR="00387280" w:rsidRPr="007A7B0D" w14:paraId="784980EA" w14:textId="77777777" w:rsidTr="00244CDA">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01B52DC7" w14:textId="6A36793A" w:rsidR="00387280" w:rsidRPr="007A7B0D" w:rsidRDefault="00387280" w:rsidP="00244CDA">
            <w:pPr>
              <w:widowControl w:val="0"/>
              <w:ind w:left="142"/>
              <w:rPr>
                <w:rFonts w:asciiTheme="minorHAnsi" w:eastAsia="Calibri" w:hAnsiTheme="minorHAnsi" w:cstheme="minorHAnsi"/>
                <w:b/>
                <w:bCs/>
                <w:sz w:val="22"/>
                <w:szCs w:val="22"/>
                <w:lang w:val="en-US"/>
              </w:rPr>
            </w:pPr>
            <w:r w:rsidRPr="007A7B0D">
              <w:rPr>
                <w:rFonts w:asciiTheme="minorHAnsi" w:eastAsia="Calibri" w:hAnsiTheme="minorHAnsi" w:cstheme="minorHAnsi"/>
                <w:b/>
                <w:bCs/>
                <w:sz w:val="22"/>
                <w:szCs w:val="22"/>
                <w:lang w:val="en-US"/>
              </w:rPr>
              <w:t xml:space="preserve">Individual technical parameters of the </w:t>
            </w:r>
            <w:r w:rsidR="007A7B0D">
              <w:rPr>
                <w:rFonts w:asciiTheme="minorHAnsi" w:eastAsia="Calibri" w:hAnsiTheme="minorHAnsi" w:cstheme="minorHAnsi"/>
                <w:b/>
                <w:bCs/>
                <w:sz w:val="22"/>
                <w:szCs w:val="22"/>
                <w:lang w:val="en-US"/>
              </w:rPr>
              <w:t>performance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1EA9EF2E" w14:textId="2B4FAC1D" w:rsidR="00387280" w:rsidRPr="007A7B0D" w:rsidRDefault="00387280" w:rsidP="00244CDA">
            <w:pPr>
              <w:widowControl w:val="0"/>
              <w:jc w:val="center"/>
              <w:rPr>
                <w:rFonts w:asciiTheme="minorHAnsi" w:eastAsia="Calibri" w:hAnsiTheme="minorHAnsi" w:cstheme="minorHAnsi"/>
                <w:b/>
                <w:bCs/>
                <w:sz w:val="22"/>
                <w:szCs w:val="22"/>
                <w:lang w:val="en-US"/>
              </w:rPr>
            </w:pPr>
            <w:r w:rsidRPr="007A7B0D">
              <w:rPr>
                <w:rFonts w:asciiTheme="minorHAnsi" w:eastAsia="Calibri" w:hAnsiTheme="minorHAnsi" w:cstheme="minorHAnsi"/>
                <w:b/>
                <w:bCs/>
                <w:sz w:val="22"/>
                <w:szCs w:val="22"/>
                <w:lang w:val="en-US"/>
              </w:rPr>
              <w:t xml:space="preserve">Data about the offered </w:t>
            </w:r>
            <w:r w:rsidR="007A7B0D" w:rsidRPr="007A7B0D">
              <w:rPr>
                <w:rFonts w:asciiTheme="minorHAnsi" w:eastAsia="Calibri" w:hAnsiTheme="minorHAnsi" w:cstheme="minorHAnsi"/>
                <w:b/>
                <w:bCs/>
                <w:sz w:val="22"/>
                <w:szCs w:val="22"/>
                <w:lang w:val="en-US"/>
              </w:rPr>
              <w:t>performance</w:t>
            </w:r>
          </w:p>
        </w:tc>
      </w:tr>
      <w:tr w:rsidR="00B84516" w:rsidRPr="007A7B0D" w14:paraId="047B570A"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4AF672E" w14:textId="391255C5" w:rsidR="00B84516" w:rsidRPr="007A7B0D" w:rsidRDefault="00B84516" w:rsidP="00B84516">
            <w:pPr>
              <w:jc w:val="center"/>
              <w:rPr>
                <w:rFonts w:asciiTheme="minorHAnsi" w:hAnsiTheme="minorHAnsi" w:cstheme="minorHAnsi"/>
                <w:sz w:val="22"/>
                <w:szCs w:val="22"/>
                <w:lang w:val="en-US"/>
              </w:rPr>
            </w:pPr>
            <w:r>
              <w:rPr>
                <w:rFonts w:asciiTheme="minorHAnsi" w:hAnsiTheme="minorHAnsi" w:cstheme="minorHAnsi"/>
                <w:sz w:val="22"/>
                <w:szCs w:val="22"/>
                <w:lang w:val="en-US"/>
              </w:rPr>
              <w:t>1</w:t>
            </w:r>
          </w:p>
        </w:tc>
        <w:tc>
          <w:tcPr>
            <w:tcW w:w="4928" w:type="dxa"/>
            <w:tcBorders>
              <w:top w:val="single" w:sz="2" w:space="0" w:color="000000"/>
              <w:left w:val="single" w:sz="2" w:space="0" w:color="000000"/>
              <w:bottom w:val="single" w:sz="2" w:space="0" w:color="000000"/>
              <w:right w:val="single" w:sz="2" w:space="0" w:color="000000"/>
            </w:tcBorders>
            <w:vAlign w:val="center"/>
          </w:tcPr>
          <w:p w14:paraId="181629ED" w14:textId="6EA33C64" w:rsidR="00B84516" w:rsidRPr="00B84516" w:rsidRDefault="000618E6" w:rsidP="00B84516">
            <w:pPr>
              <w:jc w:val="both"/>
              <w:rPr>
                <w:rFonts w:asciiTheme="minorHAnsi" w:hAnsiTheme="minorHAnsi" w:cstheme="minorHAnsi"/>
                <w:sz w:val="22"/>
                <w:szCs w:val="22"/>
                <w:lang w:val="en-GB"/>
              </w:rPr>
            </w:pPr>
            <w:r w:rsidRPr="000618E6">
              <w:rPr>
                <w:rFonts w:asciiTheme="minorHAnsi" w:hAnsiTheme="minorHAnsi" w:cstheme="minorHAnsi"/>
                <w:sz w:val="22"/>
                <w:szCs w:val="22"/>
                <w:lang w:val="en-GB"/>
              </w:rPr>
              <w:t>Set of passive and active electronics targeted for the low noise measurement of transport properties at low and very low temperatures</w:t>
            </w:r>
            <w:r>
              <w:rPr>
                <w:rFonts w:asciiTheme="minorHAnsi" w:hAnsiTheme="minorHAnsi" w:cstheme="minorHAnsi"/>
                <w:sz w:val="22"/>
                <w:szCs w:val="22"/>
                <w:lang w:val="en-GB"/>
              </w:rPr>
              <w:t>.</w:t>
            </w:r>
          </w:p>
        </w:tc>
        <w:tc>
          <w:tcPr>
            <w:tcW w:w="3718" w:type="dxa"/>
            <w:tcBorders>
              <w:top w:val="single" w:sz="2" w:space="0" w:color="000000"/>
              <w:left w:val="single" w:sz="2" w:space="0" w:color="000000"/>
              <w:bottom w:val="single" w:sz="2" w:space="0" w:color="000000"/>
              <w:right w:val="single" w:sz="2" w:space="0" w:color="000000"/>
            </w:tcBorders>
            <w:vAlign w:val="center"/>
          </w:tcPr>
          <w:p w14:paraId="25533740" w14:textId="40A03A80" w:rsidR="00B84516" w:rsidRPr="007A7B0D" w:rsidRDefault="00B84516" w:rsidP="00B84516">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78640A" w:rsidRPr="007A7B0D" w14:paraId="2364BA5A" w14:textId="77777777" w:rsidTr="008F79D8">
        <w:trPr>
          <w:trHeight w:val="510"/>
        </w:trPr>
        <w:tc>
          <w:tcPr>
            <w:tcW w:w="9102" w:type="dxa"/>
            <w:gridSpan w:val="3"/>
            <w:tcBorders>
              <w:top w:val="single" w:sz="2" w:space="0" w:color="000000"/>
              <w:left w:val="single" w:sz="2" w:space="0" w:color="000000"/>
              <w:bottom w:val="single" w:sz="2" w:space="0" w:color="000000"/>
              <w:right w:val="single" w:sz="2" w:space="0" w:color="000000"/>
            </w:tcBorders>
            <w:vAlign w:val="center"/>
          </w:tcPr>
          <w:p w14:paraId="2838BAD8" w14:textId="307CCF6C" w:rsidR="0078640A" w:rsidRPr="0078640A" w:rsidRDefault="0078640A" w:rsidP="0078640A">
            <w:pPr>
              <w:jc w:val="both"/>
              <w:rPr>
                <w:rFonts w:asciiTheme="minorHAnsi" w:hAnsiTheme="minorHAnsi" w:cstheme="minorHAnsi"/>
                <w:sz w:val="22"/>
                <w:szCs w:val="22"/>
                <w:lang w:val="en-GB"/>
              </w:rPr>
            </w:pPr>
            <w:r w:rsidRPr="00397F4E">
              <w:rPr>
                <w:rFonts w:asciiTheme="minorHAnsi" w:hAnsiTheme="minorHAnsi" w:cstheme="minorHAnsi"/>
                <w:sz w:val="22"/>
                <w:szCs w:val="22"/>
                <w:lang w:val="en-GB"/>
              </w:rPr>
              <w:t>Ambient temperature components</w:t>
            </w:r>
            <w:r>
              <w:rPr>
                <w:rFonts w:asciiTheme="minorHAnsi" w:hAnsiTheme="minorHAnsi" w:cstheme="minorHAnsi"/>
                <w:sz w:val="22"/>
                <w:szCs w:val="22"/>
                <w:lang w:val="en-GB"/>
              </w:rPr>
              <w:t>:</w:t>
            </w:r>
          </w:p>
        </w:tc>
      </w:tr>
      <w:tr w:rsidR="00B84516" w:rsidRPr="007A7B0D" w14:paraId="4163B209"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36E3939C" w14:textId="06BA1FB4" w:rsidR="00B84516" w:rsidRPr="007A7B0D" w:rsidRDefault="00B84516" w:rsidP="00B84516">
            <w:pPr>
              <w:jc w:val="center"/>
              <w:rPr>
                <w:rFonts w:asciiTheme="minorHAnsi" w:eastAsia="Calibri" w:hAnsiTheme="minorHAnsi" w:cstheme="minorHAnsi"/>
                <w:color w:val="000000"/>
                <w:sz w:val="22"/>
                <w:szCs w:val="22"/>
                <w:lang w:val="en-US"/>
              </w:rPr>
            </w:pPr>
            <w:r>
              <w:rPr>
                <w:rFonts w:asciiTheme="minorHAnsi" w:hAnsiTheme="minorHAnsi" w:cstheme="minorHAnsi"/>
                <w:sz w:val="22"/>
                <w:szCs w:val="22"/>
                <w:lang w:val="en-US"/>
              </w:rPr>
              <w:t>2</w:t>
            </w:r>
          </w:p>
        </w:tc>
        <w:tc>
          <w:tcPr>
            <w:tcW w:w="4928" w:type="dxa"/>
            <w:tcBorders>
              <w:top w:val="single" w:sz="2" w:space="0" w:color="000000"/>
              <w:left w:val="single" w:sz="2" w:space="0" w:color="000000"/>
              <w:bottom w:val="single" w:sz="2" w:space="0" w:color="000000"/>
              <w:right w:val="single" w:sz="2" w:space="0" w:color="000000"/>
            </w:tcBorders>
            <w:vAlign w:val="center"/>
          </w:tcPr>
          <w:p w14:paraId="3C2B5D2C" w14:textId="7606F664" w:rsidR="00B84516" w:rsidRDefault="0078640A" w:rsidP="00B84516">
            <w:pPr>
              <w:jc w:val="both"/>
              <w:rPr>
                <w:rFonts w:asciiTheme="minorHAnsi" w:hAnsiTheme="minorHAnsi" w:cstheme="minorHAnsi"/>
                <w:sz w:val="22"/>
                <w:szCs w:val="22"/>
                <w:lang w:val="en-GB"/>
              </w:rPr>
            </w:pPr>
            <w:r w:rsidRPr="0078640A">
              <w:rPr>
                <w:rFonts w:asciiTheme="minorHAnsi" w:hAnsiTheme="minorHAnsi" w:cstheme="minorHAnsi"/>
                <w:sz w:val="22"/>
                <w:szCs w:val="22"/>
                <w:lang w:val="en-GB"/>
              </w:rPr>
              <w:t>DAC voltage source (+-10V) for DC and low frequency control, computer controlled</w:t>
            </w:r>
            <w:r w:rsidR="00397F4E">
              <w:rPr>
                <w:rFonts w:asciiTheme="minorHAnsi" w:hAnsiTheme="minorHAnsi" w:cstheme="minorHAnsi"/>
                <w:sz w:val="22"/>
                <w:szCs w:val="22"/>
                <w:lang w:val="en-GB"/>
              </w:rPr>
              <w:t>:</w:t>
            </w:r>
          </w:p>
          <w:p w14:paraId="1E61849B" w14:textId="36AD33AB" w:rsidR="00397F4E" w:rsidRPr="006D748C" w:rsidRDefault="006D748C" w:rsidP="00397F4E">
            <w:pPr>
              <w:pStyle w:val="Odstavecseseznamem"/>
              <w:numPr>
                <w:ilvl w:val="0"/>
                <w:numId w:val="9"/>
              </w:numPr>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min. </w:t>
            </w:r>
            <w:r w:rsidR="003E488B" w:rsidRPr="003E488B">
              <w:rPr>
                <w:rFonts w:asciiTheme="minorHAnsi" w:hAnsiTheme="minorHAnsi" w:cstheme="minorHAnsi"/>
                <w:sz w:val="22"/>
                <w:szCs w:val="22"/>
                <w:lang w:val="en-GB"/>
              </w:rPr>
              <w:t xml:space="preserve">24 </w:t>
            </w:r>
            <w:r w:rsidR="003E488B" w:rsidRPr="006D748C">
              <w:rPr>
                <w:rFonts w:asciiTheme="minorHAnsi" w:hAnsiTheme="minorHAnsi" w:cstheme="minorHAnsi"/>
                <w:sz w:val="22"/>
                <w:szCs w:val="22"/>
                <w:lang w:val="en-GB"/>
              </w:rPr>
              <w:t>independent channels capable of generating DC (25bit and better resolution), sine and square waves (min 1MS/s, min 20bit), current sensing</w:t>
            </w:r>
          </w:p>
          <w:p w14:paraId="7EBD195D" w14:textId="77777777" w:rsidR="00D36230" w:rsidRPr="006D748C" w:rsidRDefault="00B10002" w:rsidP="00397F4E">
            <w:pPr>
              <w:pStyle w:val="Odstavecseseznamem"/>
              <w:numPr>
                <w:ilvl w:val="0"/>
                <w:numId w:val="9"/>
              </w:numPr>
              <w:jc w:val="both"/>
              <w:rPr>
                <w:rFonts w:asciiTheme="minorHAnsi" w:hAnsiTheme="minorHAnsi" w:cstheme="minorHAnsi"/>
                <w:sz w:val="22"/>
                <w:szCs w:val="22"/>
                <w:lang w:val="en-GB"/>
              </w:rPr>
            </w:pPr>
            <w:r w:rsidRPr="006D748C">
              <w:rPr>
                <w:rFonts w:asciiTheme="minorHAnsi" w:hAnsiTheme="minorHAnsi" w:cstheme="minorHAnsi"/>
                <w:sz w:val="22"/>
                <w:szCs w:val="22"/>
                <w:lang w:val="en-GB"/>
              </w:rPr>
              <w:t>BNC terminated voltage outputs</w:t>
            </w:r>
          </w:p>
          <w:p w14:paraId="3260599C" w14:textId="77777777" w:rsidR="00B10002" w:rsidRPr="006D748C" w:rsidRDefault="00A2799C" w:rsidP="00397F4E">
            <w:pPr>
              <w:pStyle w:val="Odstavecseseznamem"/>
              <w:numPr>
                <w:ilvl w:val="0"/>
                <w:numId w:val="9"/>
              </w:numPr>
              <w:jc w:val="both"/>
              <w:rPr>
                <w:rFonts w:asciiTheme="minorHAnsi" w:hAnsiTheme="minorHAnsi" w:cstheme="minorHAnsi"/>
                <w:sz w:val="22"/>
                <w:szCs w:val="22"/>
                <w:lang w:val="en-GB"/>
              </w:rPr>
            </w:pPr>
            <w:r w:rsidRPr="006D748C">
              <w:rPr>
                <w:rFonts w:asciiTheme="minorHAnsi" w:hAnsiTheme="minorHAnsi" w:cstheme="minorHAnsi"/>
                <w:sz w:val="22"/>
                <w:szCs w:val="22"/>
                <w:lang w:val="en-GB"/>
              </w:rPr>
              <w:t>low noise floor (&lt;20nV/Hz)</w:t>
            </w:r>
          </w:p>
          <w:p w14:paraId="44B9A66C" w14:textId="77777777" w:rsidR="00A2799C" w:rsidRPr="006D748C" w:rsidRDefault="00381861" w:rsidP="00397F4E">
            <w:pPr>
              <w:pStyle w:val="Odstavecseseznamem"/>
              <w:numPr>
                <w:ilvl w:val="0"/>
                <w:numId w:val="9"/>
              </w:numPr>
              <w:jc w:val="both"/>
              <w:rPr>
                <w:rFonts w:asciiTheme="minorHAnsi" w:hAnsiTheme="minorHAnsi" w:cstheme="minorHAnsi"/>
                <w:sz w:val="22"/>
                <w:szCs w:val="22"/>
                <w:lang w:val="en-GB"/>
              </w:rPr>
            </w:pPr>
            <w:r w:rsidRPr="006D748C">
              <w:rPr>
                <w:rFonts w:asciiTheme="minorHAnsi" w:hAnsiTheme="minorHAnsi" w:cstheme="minorHAnsi"/>
                <w:sz w:val="22"/>
                <w:szCs w:val="22"/>
                <w:lang w:val="en-GB"/>
              </w:rPr>
              <w:t>USB or LAN (galvanically isolated) remote control</w:t>
            </w:r>
          </w:p>
          <w:p w14:paraId="4E997E27" w14:textId="77777777" w:rsidR="00381861" w:rsidRPr="006D748C" w:rsidRDefault="00FF7E97" w:rsidP="00397F4E">
            <w:pPr>
              <w:pStyle w:val="Odstavecseseznamem"/>
              <w:numPr>
                <w:ilvl w:val="0"/>
                <w:numId w:val="9"/>
              </w:numPr>
              <w:jc w:val="both"/>
              <w:rPr>
                <w:rFonts w:asciiTheme="minorHAnsi" w:hAnsiTheme="minorHAnsi" w:cstheme="minorHAnsi"/>
                <w:sz w:val="22"/>
                <w:szCs w:val="22"/>
                <w:lang w:val="en-GB"/>
              </w:rPr>
            </w:pPr>
            <w:r w:rsidRPr="006D748C">
              <w:rPr>
                <w:rFonts w:asciiTheme="minorHAnsi" w:hAnsiTheme="minorHAnsi" w:cstheme="minorHAnsi"/>
                <w:sz w:val="22"/>
                <w:szCs w:val="22"/>
                <w:lang w:val="en-GB"/>
              </w:rPr>
              <w:t>galvanically isolated power supply to minimize 50Hz noise</w:t>
            </w:r>
          </w:p>
          <w:p w14:paraId="53A2923A" w14:textId="7189845E" w:rsidR="00FB194E" w:rsidRPr="00397F4E" w:rsidRDefault="00FB194E" w:rsidP="00397F4E">
            <w:pPr>
              <w:pStyle w:val="Odstavecseseznamem"/>
              <w:numPr>
                <w:ilvl w:val="0"/>
                <w:numId w:val="9"/>
              </w:numPr>
              <w:jc w:val="both"/>
              <w:rPr>
                <w:rFonts w:asciiTheme="minorHAnsi" w:hAnsiTheme="minorHAnsi" w:cstheme="minorHAnsi"/>
                <w:sz w:val="22"/>
                <w:szCs w:val="22"/>
                <w:lang w:val="en-GB"/>
              </w:rPr>
            </w:pPr>
            <w:r w:rsidRPr="006D748C">
              <w:rPr>
                <w:rFonts w:asciiTheme="minorHAnsi" w:hAnsiTheme="minorHAnsi" w:cstheme="minorHAnsi"/>
                <w:sz w:val="22"/>
                <w:szCs w:val="22"/>
                <w:lang w:val="en-GB"/>
              </w:rPr>
              <w:t>19” rack mountable</w:t>
            </w:r>
          </w:p>
        </w:tc>
        <w:tc>
          <w:tcPr>
            <w:tcW w:w="3718" w:type="dxa"/>
            <w:tcBorders>
              <w:top w:val="single" w:sz="2" w:space="0" w:color="000000"/>
              <w:left w:val="single" w:sz="2" w:space="0" w:color="000000"/>
              <w:bottom w:val="single" w:sz="2" w:space="0" w:color="000000"/>
              <w:right w:val="single" w:sz="2" w:space="0" w:color="000000"/>
            </w:tcBorders>
            <w:vAlign w:val="center"/>
          </w:tcPr>
          <w:p w14:paraId="1ED08AA6" w14:textId="4DEFDEA5" w:rsidR="00B84516" w:rsidRPr="007A7B0D" w:rsidRDefault="00B84516" w:rsidP="00B84516">
            <w:pPr>
              <w:widowControl w:val="0"/>
              <w:jc w:val="center"/>
              <w:rPr>
                <w:rFonts w:asciiTheme="minorHAnsi" w:eastAsia="Calibri" w:hAnsiTheme="minorHAnsi" w:cstheme="minorHAnsi"/>
                <w:b/>
                <w:bCs/>
                <w:i/>
                <w:iCs/>
                <w:color w:val="000000"/>
                <w:sz w:val="22"/>
                <w:szCs w:val="22"/>
                <w:highlight w:val="cyan"/>
                <w:lang w:val="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002118BB">
              <w:rPr>
                <w:rFonts w:asciiTheme="minorHAnsi" w:hAnsiTheme="minorHAnsi" w:cstheme="minorHAnsi"/>
                <w:b/>
                <w:i/>
                <w:sz w:val="22"/>
                <w:szCs w:val="22"/>
                <w:highlight w:val="cyan"/>
                <w:lang w:val="en-US" w:eastAsia="en-US" w:bidi="en-US"/>
              </w:rPr>
              <w:t xml:space="preserve"> and will enter the actual value</w:t>
            </w:r>
          </w:p>
        </w:tc>
      </w:tr>
      <w:tr w:rsidR="00B84516" w:rsidRPr="007A7B0D" w14:paraId="32751E88"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28B1D1CC" w14:textId="2C789C97" w:rsidR="00B84516" w:rsidRPr="007A7B0D" w:rsidRDefault="00B84516" w:rsidP="00B84516">
            <w:pPr>
              <w:jc w:val="center"/>
              <w:rPr>
                <w:rFonts w:asciiTheme="minorHAnsi" w:eastAsia="Calibri" w:hAnsiTheme="minorHAnsi" w:cstheme="minorHAnsi"/>
                <w:color w:val="000000"/>
                <w:sz w:val="22"/>
                <w:szCs w:val="22"/>
                <w:lang w:val="en-US"/>
              </w:rPr>
            </w:pPr>
            <w:r>
              <w:rPr>
                <w:rFonts w:asciiTheme="minorHAnsi" w:hAnsiTheme="minorHAnsi" w:cstheme="minorHAnsi"/>
                <w:sz w:val="22"/>
                <w:szCs w:val="22"/>
                <w:lang w:val="en-US"/>
              </w:rPr>
              <w:t>3</w:t>
            </w:r>
          </w:p>
        </w:tc>
        <w:tc>
          <w:tcPr>
            <w:tcW w:w="4928" w:type="dxa"/>
            <w:tcBorders>
              <w:top w:val="single" w:sz="2" w:space="0" w:color="000000"/>
              <w:left w:val="single" w:sz="2" w:space="0" w:color="000000"/>
              <w:bottom w:val="single" w:sz="2" w:space="0" w:color="000000"/>
              <w:right w:val="single" w:sz="2" w:space="0" w:color="000000"/>
            </w:tcBorders>
            <w:vAlign w:val="center"/>
          </w:tcPr>
          <w:p w14:paraId="4E415D99" w14:textId="77777777" w:rsidR="00B84516" w:rsidRPr="00491C73" w:rsidRDefault="006D0E80" w:rsidP="00491C73">
            <w:pPr>
              <w:jc w:val="both"/>
              <w:rPr>
                <w:rFonts w:asciiTheme="minorHAnsi" w:hAnsiTheme="minorHAnsi" w:cstheme="minorHAnsi"/>
                <w:sz w:val="22"/>
                <w:szCs w:val="22"/>
                <w:lang w:val="en-GB"/>
              </w:rPr>
            </w:pPr>
            <w:r w:rsidRPr="00491C73">
              <w:rPr>
                <w:rFonts w:asciiTheme="minorHAnsi" w:hAnsiTheme="minorHAnsi" w:cstheme="minorHAnsi"/>
                <w:sz w:val="22"/>
                <w:szCs w:val="22"/>
                <w:lang w:val="en-GB"/>
              </w:rPr>
              <w:t>Fully shielded BNC breakout box</w:t>
            </w:r>
          </w:p>
          <w:p w14:paraId="15ACFD3C" w14:textId="29BD033B" w:rsidR="00491C73" w:rsidRPr="00491C73" w:rsidRDefault="006D748C" w:rsidP="00491C73">
            <w:pPr>
              <w:pStyle w:val="Odstavecseseznamem"/>
              <w:numPr>
                <w:ilvl w:val="0"/>
                <w:numId w:val="9"/>
              </w:numPr>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min. </w:t>
            </w:r>
            <w:r w:rsidR="00491C73" w:rsidRPr="00491C73">
              <w:rPr>
                <w:rFonts w:asciiTheme="minorHAnsi" w:hAnsiTheme="minorHAnsi" w:cstheme="minorHAnsi"/>
                <w:sz w:val="22"/>
                <w:szCs w:val="22"/>
                <w:lang w:val="en-GB"/>
              </w:rPr>
              <w:t xml:space="preserve">24 channels </w:t>
            </w:r>
          </w:p>
          <w:p w14:paraId="287BA2AB" w14:textId="2CB95587" w:rsidR="00491C73" w:rsidRPr="00491C73" w:rsidRDefault="00491C73" w:rsidP="00491C73">
            <w:pPr>
              <w:pStyle w:val="Odstavecseseznamem"/>
              <w:numPr>
                <w:ilvl w:val="0"/>
                <w:numId w:val="9"/>
              </w:numPr>
              <w:jc w:val="both"/>
              <w:rPr>
                <w:rFonts w:asciiTheme="minorHAnsi" w:hAnsiTheme="minorHAnsi" w:cstheme="minorHAnsi"/>
                <w:sz w:val="22"/>
                <w:szCs w:val="22"/>
                <w:lang w:val="en-GB"/>
              </w:rPr>
            </w:pPr>
            <w:r w:rsidRPr="00491C73">
              <w:rPr>
                <w:rFonts w:asciiTheme="minorHAnsi" w:hAnsiTheme="minorHAnsi" w:cstheme="minorHAnsi"/>
                <w:sz w:val="22"/>
                <w:szCs w:val="22"/>
                <w:lang w:val="en-GB"/>
              </w:rPr>
              <w:t>each line individually switchable to dedicated BNC output, ground or common bus (three way switch)</w:t>
            </w:r>
          </w:p>
          <w:p w14:paraId="2A1C329E" w14:textId="57F643DD" w:rsidR="00491C73" w:rsidRPr="00491C73" w:rsidRDefault="00491C73" w:rsidP="00491C73">
            <w:pPr>
              <w:pStyle w:val="Odstavecseseznamem"/>
              <w:numPr>
                <w:ilvl w:val="0"/>
                <w:numId w:val="9"/>
              </w:numPr>
              <w:jc w:val="both"/>
              <w:rPr>
                <w:rFonts w:asciiTheme="minorHAnsi" w:hAnsiTheme="minorHAnsi" w:cstheme="minorHAnsi"/>
                <w:sz w:val="22"/>
                <w:szCs w:val="22"/>
                <w:lang w:val="en-GB"/>
              </w:rPr>
            </w:pPr>
            <w:r w:rsidRPr="00491C73">
              <w:rPr>
                <w:rFonts w:asciiTheme="minorHAnsi" w:hAnsiTheme="minorHAnsi" w:cstheme="minorHAnsi"/>
                <w:sz w:val="22"/>
                <w:szCs w:val="22"/>
                <w:lang w:val="en-GB"/>
              </w:rPr>
              <w:t>fully shielded cable, to cryostat (2-5m long, 24pin Fisher connector on cryostat side + grounding lug)</w:t>
            </w:r>
          </w:p>
          <w:p w14:paraId="48CA405F" w14:textId="3A02A133" w:rsidR="006D0E80" w:rsidRPr="00491C73" w:rsidRDefault="00491C73" w:rsidP="00491C73">
            <w:pPr>
              <w:pStyle w:val="Odstavecseseznamem"/>
              <w:numPr>
                <w:ilvl w:val="0"/>
                <w:numId w:val="9"/>
              </w:numPr>
              <w:jc w:val="both"/>
              <w:rPr>
                <w:rFonts w:asciiTheme="minorHAnsi" w:hAnsiTheme="minorHAnsi" w:cstheme="minorHAnsi"/>
                <w:sz w:val="22"/>
                <w:szCs w:val="22"/>
                <w:lang w:val="en-GB"/>
              </w:rPr>
            </w:pPr>
            <w:r w:rsidRPr="00491C73">
              <w:rPr>
                <w:rFonts w:asciiTheme="minorHAnsi" w:hAnsiTheme="minorHAnsi" w:cstheme="minorHAnsi"/>
                <w:sz w:val="22"/>
                <w:szCs w:val="22"/>
                <w:lang w:val="en-GB"/>
              </w:rPr>
              <w:t>19” rack mountable</w:t>
            </w:r>
          </w:p>
        </w:tc>
        <w:tc>
          <w:tcPr>
            <w:tcW w:w="3718" w:type="dxa"/>
            <w:tcBorders>
              <w:top w:val="single" w:sz="2" w:space="0" w:color="000000"/>
              <w:left w:val="single" w:sz="2" w:space="0" w:color="000000"/>
              <w:bottom w:val="single" w:sz="2" w:space="0" w:color="000000"/>
              <w:right w:val="single" w:sz="2" w:space="0" w:color="000000"/>
            </w:tcBorders>
            <w:vAlign w:val="center"/>
          </w:tcPr>
          <w:p w14:paraId="12145E5F" w14:textId="1DA6D982" w:rsidR="00B84516" w:rsidRPr="007A7B0D" w:rsidRDefault="00B84516" w:rsidP="00B84516">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002118BB">
              <w:rPr>
                <w:rFonts w:asciiTheme="minorHAnsi" w:hAnsiTheme="minorHAnsi" w:cstheme="minorHAnsi"/>
                <w:b/>
                <w:i/>
                <w:sz w:val="22"/>
                <w:szCs w:val="22"/>
                <w:highlight w:val="cyan"/>
                <w:lang w:val="en-US" w:eastAsia="en-US" w:bidi="en-US"/>
              </w:rPr>
              <w:t xml:space="preserve"> and will enter the actual value</w:t>
            </w:r>
          </w:p>
        </w:tc>
      </w:tr>
      <w:tr w:rsidR="002118BB" w:rsidRPr="007A7B0D" w14:paraId="130C5425" w14:textId="77777777" w:rsidTr="005F1C37">
        <w:trPr>
          <w:trHeight w:val="510"/>
        </w:trPr>
        <w:tc>
          <w:tcPr>
            <w:tcW w:w="9102" w:type="dxa"/>
            <w:gridSpan w:val="3"/>
            <w:tcBorders>
              <w:top w:val="single" w:sz="2" w:space="0" w:color="000000"/>
              <w:left w:val="single" w:sz="2" w:space="0" w:color="000000"/>
              <w:bottom w:val="single" w:sz="2" w:space="0" w:color="000000"/>
              <w:right w:val="single" w:sz="2" w:space="0" w:color="000000"/>
            </w:tcBorders>
            <w:vAlign w:val="center"/>
          </w:tcPr>
          <w:p w14:paraId="02C9CEB9" w14:textId="562D79AD" w:rsidR="002118BB" w:rsidRPr="00C61B15" w:rsidRDefault="00C61B15" w:rsidP="00C61B15">
            <w:pPr>
              <w:jc w:val="both"/>
            </w:pPr>
            <w:r>
              <w:rPr>
                <w:rFonts w:asciiTheme="minorHAnsi" w:hAnsiTheme="minorHAnsi" w:cstheme="minorHAnsi"/>
                <w:sz w:val="22"/>
                <w:szCs w:val="22"/>
                <w:lang w:val="en-GB"/>
              </w:rPr>
              <w:t>L</w:t>
            </w:r>
            <w:r w:rsidRPr="00C61B15">
              <w:rPr>
                <w:rFonts w:asciiTheme="minorHAnsi" w:hAnsiTheme="minorHAnsi" w:cstheme="minorHAnsi"/>
                <w:sz w:val="22"/>
                <w:szCs w:val="22"/>
                <w:lang w:val="en-GB"/>
              </w:rPr>
              <w:t>ow temperature components:</w:t>
            </w:r>
          </w:p>
        </w:tc>
      </w:tr>
      <w:tr w:rsidR="00B84516" w:rsidRPr="007A7B0D" w14:paraId="5783F550"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2210DD7" w14:textId="14FCACBA" w:rsidR="00B84516" w:rsidRPr="007A7B0D" w:rsidRDefault="00B84516" w:rsidP="00B84516">
            <w:pPr>
              <w:jc w:val="center"/>
              <w:rPr>
                <w:rFonts w:asciiTheme="minorHAnsi" w:eastAsia="Calibri" w:hAnsiTheme="minorHAnsi" w:cstheme="minorHAnsi"/>
                <w:color w:val="000000"/>
                <w:sz w:val="22"/>
                <w:szCs w:val="22"/>
                <w:lang w:val="en-US"/>
              </w:rPr>
            </w:pPr>
            <w:r>
              <w:rPr>
                <w:rFonts w:asciiTheme="minorHAnsi" w:hAnsiTheme="minorHAnsi" w:cstheme="minorHAnsi"/>
                <w:sz w:val="22"/>
                <w:szCs w:val="22"/>
                <w:lang w:val="en-US"/>
              </w:rPr>
              <w:t>4</w:t>
            </w:r>
          </w:p>
        </w:tc>
        <w:tc>
          <w:tcPr>
            <w:tcW w:w="4928" w:type="dxa"/>
            <w:tcBorders>
              <w:top w:val="single" w:sz="2" w:space="0" w:color="000000"/>
              <w:left w:val="single" w:sz="2" w:space="0" w:color="000000"/>
              <w:bottom w:val="single" w:sz="2" w:space="0" w:color="000000"/>
              <w:right w:val="single" w:sz="2" w:space="0" w:color="000000"/>
            </w:tcBorders>
            <w:vAlign w:val="center"/>
          </w:tcPr>
          <w:p w14:paraId="6B5C1066" w14:textId="77777777" w:rsidR="00B84516" w:rsidRDefault="008E20FB" w:rsidP="00B84516">
            <w:pPr>
              <w:jc w:val="both"/>
              <w:rPr>
                <w:rFonts w:asciiTheme="minorHAnsi" w:hAnsiTheme="minorHAnsi" w:cstheme="minorHAnsi"/>
                <w:sz w:val="22"/>
                <w:szCs w:val="22"/>
                <w:lang w:val="en-GB"/>
              </w:rPr>
            </w:pPr>
            <w:r w:rsidRPr="008E20FB">
              <w:rPr>
                <w:rFonts w:asciiTheme="minorHAnsi" w:hAnsiTheme="minorHAnsi" w:cstheme="minorHAnsi"/>
                <w:sz w:val="22"/>
                <w:szCs w:val="22"/>
                <w:lang w:val="en-GB"/>
              </w:rPr>
              <w:t>Cryogenic filter(s), RC and  RF stages</w:t>
            </w:r>
            <w:r>
              <w:rPr>
                <w:rFonts w:asciiTheme="minorHAnsi" w:hAnsiTheme="minorHAnsi" w:cstheme="minorHAnsi"/>
                <w:sz w:val="22"/>
                <w:szCs w:val="22"/>
                <w:lang w:val="en-GB"/>
              </w:rPr>
              <w:t>:</w:t>
            </w:r>
          </w:p>
          <w:p w14:paraId="115BB4E4" w14:textId="318485FB" w:rsidR="00A0713A" w:rsidRPr="00A0713A" w:rsidRDefault="006D748C" w:rsidP="00A0713A">
            <w:pPr>
              <w:pStyle w:val="Odstavecseseznamem"/>
              <w:numPr>
                <w:ilvl w:val="0"/>
                <w:numId w:val="9"/>
              </w:numPr>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min. </w:t>
            </w:r>
            <w:r w:rsidR="00A0713A" w:rsidRPr="00A0713A">
              <w:rPr>
                <w:rFonts w:asciiTheme="minorHAnsi" w:hAnsiTheme="minorHAnsi" w:cstheme="minorHAnsi"/>
                <w:sz w:val="22"/>
                <w:szCs w:val="22"/>
                <w:lang w:val="en-GB"/>
              </w:rPr>
              <w:t xml:space="preserve">24 channels (connection via 25pin micro-D connectors), each line min 1 </w:t>
            </w:r>
            <w:proofErr w:type="spellStart"/>
            <w:r w:rsidR="00A0713A" w:rsidRPr="00A0713A">
              <w:rPr>
                <w:rFonts w:asciiTheme="minorHAnsi" w:hAnsiTheme="minorHAnsi" w:cstheme="minorHAnsi"/>
                <w:sz w:val="22"/>
                <w:szCs w:val="22"/>
                <w:lang w:val="en-GB"/>
              </w:rPr>
              <w:t>GOhm</w:t>
            </w:r>
            <w:proofErr w:type="spellEnd"/>
            <w:r w:rsidR="00A0713A" w:rsidRPr="00A0713A">
              <w:rPr>
                <w:rFonts w:asciiTheme="minorHAnsi" w:hAnsiTheme="minorHAnsi" w:cstheme="minorHAnsi"/>
                <w:sz w:val="22"/>
                <w:szCs w:val="22"/>
                <w:lang w:val="en-GB"/>
              </w:rPr>
              <w:t xml:space="preserve"> insulation to other lines and ground</w:t>
            </w:r>
          </w:p>
          <w:p w14:paraId="06374DFF" w14:textId="7A0321C3" w:rsidR="00A0713A" w:rsidRPr="00A0713A" w:rsidRDefault="00A0713A" w:rsidP="00A0713A">
            <w:pPr>
              <w:pStyle w:val="Odstavecseseznamem"/>
              <w:numPr>
                <w:ilvl w:val="0"/>
                <w:numId w:val="9"/>
              </w:numPr>
              <w:jc w:val="both"/>
              <w:rPr>
                <w:rFonts w:asciiTheme="minorHAnsi" w:hAnsiTheme="minorHAnsi" w:cstheme="minorHAnsi"/>
                <w:sz w:val="22"/>
                <w:szCs w:val="22"/>
                <w:lang w:val="en-GB"/>
              </w:rPr>
            </w:pPr>
            <w:r w:rsidRPr="00A0713A">
              <w:rPr>
                <w:rFonts w:asciiTheme="minorHAnsi" w:hAnsiTheme="minorHAnsi" w:cstheme="minorHAnsi"/>
                <w:sz w:val="22"/>
                <w:szCs w:val="22"/>
                <w:lang w:val="en-GB"/>
              </w:rPr>
              <w:t>compatible with low temperatures (&lt;100mK operating temperature) and high magnetic fields</w:t>
            </w:r>
          </w:p>
          <w:p w14:paraId="12B7E7D6" w14:textId="04A4CBC9" w:rsidR="00A0713A" w:rsidRPr="00A0713A" w:rsidRDefault="00A0713A" w:rsidP="00A0713A">
            <w:pPr>
              <w:pStyle w:val="Odstavecseseznamem"/>
              <w:numPr>
                <w:ilvl w:val="0"/>
                <w:numId w:val="9"/>
              </w:numPr>
              <w:jc w:val="both"/>
              <w:rPr>
                <w:rFonts w:asciiTheme="minorHAnsi" w:hAnsiTheme="minorHAnsi" w:cstheme="minorHAnsi"/>
                <w:sz w:val="22"/>
                <w:szCs w:val="22"/>
                <w:lang w:val="en-GB"/>
              </w:rPr>
            </w:pPr>
            <w:r w:rsidRPr="00A0713A">
              <w:rPr>
                <w:rFonts w:asciiTheme="minorHAnsi" w:hAnsiTheme="minorHAnsi" w:cstheme="minorHAnsi"/>
                <w:sz w:val="22"/>
                <w:szCs w:val="22"/>
                <w:lang w:val="en-GB"/>
              </w:rPr>
              <w:lastRenderedPageBreak/>
              <w:t>RC stage – low pass filter, cut off frequency</w:t>
            </w:r>
            <w:r w:rsidR="00793A01">
              <w:rPr>
                <w:rFonts w:asciiTheme="minorHAnsi" w:hAnsiTheme="minorHAnsi" w:cstheme="minorHAnsi"/>
                <w:sz w:val="22"/>
                <w:szCs w:val="22"/>
                <w:lang w:val="en-GB"/>
              </w:rPr>
              <w:t xml:space="preserve"> (min.)</w:t>
            </w:r>
            <w:r w:rsidRPr="00A0713A">
              <w:rPr>
                <w:rFonts w:asciiTheme="minorHAnsi" w:hAnsiTheme="minorHAnsi" w:cstheme="minorHAnsi"/>
                <w:sz w:val="22"/>
                <w:szCs w:val="22"/>
                <w:lang w:val="en-GB"/>
              </w:rPr>
              <w:t xml:space="preserve"> 10-100kHz</w:t>
            </w:r>
          </w:p>
          <w:p w14:paraId="3445B90F" w14:textId="1DE93F3D" w:rsidR="00A0713A" w:rsidRPr="00A0713A" w:rsidRDefault="00A0713A" w:rsidP="00A0713A">
            <w:pPr>
              <w:pStyle w:val="Odstavecseseznamem"/>
              <w:numPr>
                <w:ilvl w:val="0"/>
                <w:numId w:val="9"/>
              </w:numPr>
              <w:jc w:val="both"/>
              <w:rPr>
                <w:rFonts w:asciiTheme="minorHAnsi" w:hAnsiTheme="minorHAnsi" w:cstheme="minorHAnsi"/>
                <w:sz w:val="22"/>
                <w:szCs w:val="22"/>
                <w:lang w:val="en-GB"/>
              </w:rPr>
            </w:pPr>
            <w:r w:rsidRPr="00A0713A">
              <w:rPr>
                <w:rFonts w:asciiTheme="minorHAnsi" w:hAnsiTheme="minorHAnsi" w:cstheme="minorHAnsi"/>
                <w:sz w:val="22"/>
                <w:szCs w:val="22"/>
                <w:lang w:val="en-GB"/>
              </w:rPr>
              <w:t xml:space="preserve">RF stage – low pass filter, cut off frequency </w:t>
            </w:r>
            <w:r w:rsidR="00793A01">
              <w:rPr>
                <w:rFonts w:asciiTheme="minorHAnsi" w:hAnsiTheme="minorHAnsi" w:cstheme="minorHAnsi"/>
                <w:sz w:val="22"/>
                <w:szCs w:val="22"/>
                <w:lang w:val="en-GB"/>
              </w:rPr>
              <w:t xml:space="preserve">(min.) </w:t>
            </w:r>
            <w:r w:rsidRPr="00A0713A">
              <w:rPr>
                <w:rFonts w:asciiTheme="minorHAnsi" w:hAnsiTheme="minorHAnsi" w:cstheme="minorHAnsi"/>
                <w:sz w:val="22"/>
                <w:szCs w:val="22"/>
                <w:lang w:val="en-GB"/>
              </w:rPr>
              <w:t>100-500MHz</w:t>
            </w:r>
          </w:p>
          <w:p w14:paraId="591CC10E" w14:textId="6AE24274" w:rsidR="008E20FB" w:rsidRPr="008E20FB" w:rsidRDefault="00A0713A" w:rsidP="00A0713A">
            <w:pPr>
              <w:pStyle w:val="Odstavecseseznamem"/>
              <w:numPr>
                <w:ilvl w:val="0"/>
                <w:numId w:val="9"/>
              </w:numPr>
              <w:jc w:val="both"/>
              <w:rPr>
                <w:rFonts w:asciiTheme="minorHAnsi" w:hAnsiTheme="minorHAnsi" w:cstheme="minorHAnsi"/>
                <w:sz w:val="22"/>
                <w:szCs w:val="22"/>
                <w:lang w:val="en-GB"/>
              </w:rPr>
            </w:pPr>
            <w:r w:rsidRPr="00A0713A">
              <w:rPr>
                <w:rFonts w:asciiTheme="minorHAnsi" w:hAnsiTheme="minorHAnsi" w:cstheme="minorHAnsi"/>
                <w:sz w:val="22"/>
                <w:szCs w:val="22"/>
                <w:lang w:val="en-GB"/>
              </w:rPr>
              <w:t>maximum ratings (irrespectively of heat dissipation): min 10V, min 1mA</w:t>
            </w:r>
          </w:p>
        </w:tc>
        <w:tc>
          <w:tcPr>
            <w:tcW w:w="3718" w:type="dxa"/>
            <w:tcBorders>
              <w:top w:val="single" w:sz="2" w:space="0" w:color="000000"/>
              <w:left w:val="single" w:sz="2" w:space="0" w:color="000000"/>
              <w:bottom w:val="single" w:sz="2" w:space="0" w:color="000000"/>
              <w:right w:val="single" w:sz="2" w:space="0" w:color="000000"/>
            </w:tcBorders>
            <w:vAlign w:val="center"/>
          </w:tcPr>
          <w:p w14:paraId="3F2708A8" w14:textId="06E1E888" w:rsidR="00B84516" w:rsidRPr="007A7B0D" w:rsidRDefault="00B84516" w:rsidP="00B84516">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lastRenderedPageBreak/>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002118BB">
              <w:rPr>
                <w:rFonts w:asciiTheme="minorHAnsi" w:hAnsiTheme="minorHAnsi" w:cstheme="minorHAnsi"/>
                <w:b/>
                <w:i/>
                <w:sz w:val="22"/>
                <w:szCs w:val="22"/>
                <w:highlight w:val="cyan"/>
                <w:lang w:val="en-US" w:eastAsia="en-US" w:bidi="en-US"/>
              </w:rPr>
              <w:t xml:space="preserve"> and will enter the actual value</w:t>
            </w:r>
          </w:p>
        </w:tc>
      </w:tr>
    </w:tbl>
    <w:p w14:paraId="49CA3089" w14:textId="77777777" w:rsidR="004305E2" w:rsidRDefault="004305E2" w:rsidP="007302B3">
      <w:pPr>
        <w:rPr>
          <w:lang w:val="en-US"/>
        </w:rPr>
      </w:pPr>
    </w:p>
    <w:p w14:paraId="22EB8C5C" w14:textId="77777777" w:rsidR="009D7961" w:rsidRDefault="009D7961" w:rsidP="007302B3">
      <w:pPr>
        <w:rPr>
          <w:lang w:val="en-US"/>
        </w:rPr>
      </w:pPr>
    </w:p>
    <w:p w14:paraId="7E5D0C95" w14:textId="77777777" w:rsidR="009D7961" w:rsidRPr="00763010" w:rsidRDefault="009D7961" w:rsidP="009D7961">
      <w:pPr>
        <w:jc w:val="both"/>
        <w:rPr>
          <w:rFonts w:asciiTheme="minorHAnsi" w:hAnsiTheme="minorHAnsi" w:cstheme="minorHAnsi"/>
          <w:sz w:val="22"/>
          <w:szCs w:val="18"/>
          <w:u w:val="single"/>
          <w:lang w:val="en-GB"/>
        </w:rPr>
      </w:pPr>
      <w:r w:rsidRPr="00763010">
        <w:rPr>
          <w:rFonts w:asciiTheme="minorHAnsi" w:hAnsiTheme="minorHAnsi" w:cstheme="minorHAnsi"/>
          <w:sz w:val="22"/>
          <w:szCs w:val="18"/>
          <w:u w:val="single"/>
          <w:lang w:val="en-GB"/>
        </w:rPr>
        <w:t>Instructions for the participants:</w:t>
      </w:r>
    </w:p>
    <w:p w14:paraId="52B8B2BA" w14:textId="77777777" w:rsidR="009D7961" w:rsidRPr="00763010" w:rsidRDefault="009D7961" w:rsidP="009D7961">
      <w:pPr>
        <w:jc w:val="both"/>
        <w:rPr>
          <w:rFonts w:asciiTheme="minorHAnsi" w:hAnsiTheme="minorHAnsi" w:cstheme="minorHAnsi"/>
          <w:sz w:val="22"/>
          <w:szCs w:val="18"/>
          <w:u w:val="single"/>
          <w:lang w:val="en-GB"/>
        </w:rPr>
      </w:pPr>
    </w:p>
    <w:p w14:paraId="12AD7A7E" w14:textId="77777777" w:rsidR="009D7961" w:rsidRDefault="009D7961" w:rsidP="009D7961">
      <w:pPr>
        <w:jc w:val="both"/>
        <w:rPr>
          <w:rFonts w:asciiTheme="minorHAnsi" w:hAnsiTheme="minorHAnsi" w:cstheme="minorHAnsi"/>
          <w:i/>
          <w:iCs/>
          <w:sz w:val="22"/>
          <w:szCs w:val="18"/>
          <w:lang w:val="en-GB"/>
        </w:rPr>
      </w:pPr>
      <w:r w:rsidRPr="00763010">
        <w:rPr>
          <w:rFonts w:asciiTheme="minorHAnsi" w:hAnsiTheme="minorHAnsi" w:cstheme="minorHAnsi"/>
          <w:i/>
          <w:iCs/>
          <w:sz w:val="22"/>
          <w:szCs w:val="18"/>
          <w:lang w:val="en-GB"/>
        </w:rPr>
        <w:t>The participant fills in the data in the “Data about the offered performance” column, indicating for each item whether the performance offered by him meets the relevant request of the contracting authority (“</w:t>
      </w:r>
      <w:r w:rsidRPr="00763010">
        <w:rPr>
          <w:rFonts w:asciiTheme="minorHAnsi" w:hAnsiTheme="minorHAnsi" w:cstheme="minorHAnsi"/>
          <w:b/>
          <w:bCs/>
          <w:i/>
          <w:iCs/>
          <w:sz w:val="22"/>
          <w:szCs w:val="18"/>
          <w:lang w:val="en-GB"/>
        </w:rPr>
        <w:t>YES</w:t>
      </w:r>
      <w:r w:rsidRPr="00763010">
        <w:rPr>
          <w:rFonts w:asciiTheme="minorHAnsi" w:hAnsiTheme="minorHAnsi" w:cstheme="minorHAnsi"/>
          <w:i/>
          <w:iCs/>
          <w:sz w:val="22"/>
          <w:szCs w:val="18"/>
          <w:lang w:val="en-GB"/>
        </w:rPr>
        <w:t>”) or does not (“</w:t>
      </w:r>
      <w:r w:rsidRPr="00763010">
        <w:rPr>
          <w:rFonts w:asciiTheme="minorHAnsi" w:hAnsiTheme="minorHAnsi" w:cstheme="minorHAnsi"/>
          <w:b/>
          <w:bCs/>
          <w:i/>
          <w:iCs/>
          <w:sz w:val="22"/>
          <w:szCs w:val="18"/>
          <w:lang w:val="en-GB"/>
        </w:rPr>
        <w:t>NO</w:t>
      </w:r>
      <w:r w:rsidRPr="00763010">
        <w:rPr>
          <w:rFonts w:asciiTheme="minorHAnsi" w:hAnsiTheme="minorHAnsi" w:cstheme="minorHAnsi"/>
          <w:i/>
          <w:iCs/>
          <w:sz w:val="22"/>
          <w:szCs w:val="18"/>
          <w:lang w:val="en-GB"/>
        </w:rPr>
        <w:t>”).</w:t>
      </w:r>
    </w:p>
    <w:p w14:paraId="2C88276B" w14:textId="77777777" w:rsidR="009D7961" w:rsidRDefault="009D7961" w:rsidP="007302B3">
      <w:pPr>
        <w:rPr>
          <w:lang w:val="en-US"/>
        </w:rPr>
      </w:pPr>
    </w:p>
    <w:sectPr w:rsidR="009D7961">
      <w:footerReference w:type="default" r:id="rId8"/>
      <w:pgSz w:w="11906" w:h="16838"/>
      <w:pgMar w:top="1417" w:right="1417" w:bottom="1276" w:left="1417"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4E7BB8" w14:textId="77777777" w:rsidR="00F7018F" w:rsidRDefault="00F7018F">
      <w:r>
        <w:separator/>
      </w:r>
    </w:p>
  </w:endnote>
  <w:endnote w:type="continuationSeparator" w:id="0">
    <w:p w14:paraId="511698C8" w14:textId="77777777" w:rsidR="00F7018F" w:rsidRDefault="00F70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FreeSans">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2651578"/>
      <w:docPartObj>
        <w:docPartGallery w:val="Page Numbers (Bottom of Page)"/>
        <w:docPartUnique/>
      </w:docPartObj>
    </w:sdtPr>
    <w:sdtEndPr/>
    <w:sdtContent>
      <w:p w14:paraId="59FE2914" w14:textId="59AE1D5B" w:rsidR="006D434E" w:rsidRDefault="00DA066F">
        <w:pPr>
          <w:pStyle w:val="Zpat"/>
          <w:jc w:val="right"/>
          <w:rPr>
            <w:sz w:val="22"/>
            <w:szCs w:val="22"/>
          </w:rPr>
        </w:pPr>
        <w:r w:rsidRPr="00DA066F">
          <w:rPr>
            <w:rFonts w:asciiTheme="minorHAnsi" w:hAnsiTheme="minorHAnsi" w:cstheme="minorHAnsi"/>
            <w:sz w:val="22"/>
            <w:szCs w:val="22"/>
            <w:lang w:val="en-US"/>
          </w:rPr>
          <w:t>Page</w:t>
        </w:r>
        <w:r w:rsidR="0038263E">
          <w:rPr>
            <w:rFonts w:asciiTheme="minorHAnsi" w:hAnsiTheme="minorHAnsi" w:cstheme="minorHAnsi"/>
            <w:sz w:val="22"/>
            <w:szCs w:val="22"/>
          </w:rPr>
          <w:t xml:space="preserve"> | </w:t>
        </w:r>
        <w:r w:rsidR="0038263E">
          <w:rPr>
            <w:rFonts w:asciiTheme="minorHAnsi" w:hAnsiTheme="minorHAnsi" w:cstheme="minorHAnsi"/>
            <w:sz w:val="22"/>
            <w:szCs w:val="22"/>
          </w:rPr>
          <w:fldChar w:fldCharType="begin"/>
        </w:r>
        <w:r w:rsidR="0038263E">
          <w:rPr>
            <w:rFonts w:ascii="Calibri" w:hAnsi="Calibri" w:cs="Calibri"/>
            <w:sz w:val="22"/>
            <w:szCs w:val="22"/>
          </w:rPr>
          <w:instrText xml:space="preserve"> PAGE </w:instrText>
        </w:r>
        <w:r w:rsidR="0038263E">
          <w:rPr>
            <w:rFonts w:ascii="Calibri" w:hAnsi="Calibri" w:cs="Calibri"/>
            <w:sz w:val="22"/>
            <w:szCs w:val="22"/>
          </w:rPr>
          <w:fldChar w:fldCharType="separate"/>
        </w:r>
        <w:r w:rsidR="0038263E">
          <w:rPr>
            <w:rFonts w:ascii="Calibri" w:hAnsi="Calibri" w:cs="Calibri"/>
            <w:sz w:val="22"/>
            <w:szCs w:val="22"/>
          </w:rPr>
          <w:t>2</w:t>
        </w:r>
        <w:r w:rsidR="0038263E">
          <w:rPr>
            <w:rFonts w:ascii="Calibri" w:hAnsi="Calibri" w:cs="Calibri"/>
            <w:sz w:val="22"/>
            <w:szCs w:val="22"/>
          </w:rPr>
          <w:fldChar w:fldCharType="end"/>
        </w:r>
        <w:r w:rsidR="0038263E">
          <w:rPr>
            <w:sz w:val="22"/>
            <w:szCs w:val="22"/>
          </w:rPr>
          <w:t xml:space="preserve"> </w:t>
        </w:r>
      </w:p>
    </w:sdtContent>
  </w:sdt>
  <w:p w14:paraId="59FE2915" w14:textId="77777777" w:rsidR="006D434E" w:rsidRDefault="006D43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0B99C" w14:textId="77777777" w:rsidR="00F7018F" w:rsidRDefault="00F7018F">
      <w:r>
        <w:separator/>
      </w:r>
    </w:p>
  </w:footnote>
  <w:footnote w:type="continuationSeparator" w:id="0">
    <w:p w14:paraId="22C2BA10" w14:textId="77777777" w:rsidR="00F7018F" w:rsidRDefault="00F701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8F30FF"/>
    <w:multiLevelType w:val="hybridMultilevel"/>
    <w:tmpl w:val="DB2E3780"/>
    <w:lvl w:ilvl="0" w:tplc="2852326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2325BF7"/>
    <w:multiLevelType w:val="hybridMultilevel"/>
    <w:tmpl w:val="971EEEB2"/>
    <w:lvl w:ilvl="0" w:tplc="6264EE5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AAA1969"/>
    <w:multiLevelType w:val="hybridMultilevel"/>
    <w:tmpl w:val="5620A0C8"/>
    <w:lvl w:ilvl="0" w:tplc="F6106C0A">
      <w:start w:val="13"/>
      <w:numFmt w:val="lowerLetter"/>
      <w:lvlText w:val="%1)"/>
      <w:lvlJc w:val="left"/>
      <w:pPr>
        <w:ind w:left="1069"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327003"/>
    <w:multiLevelType w:val="hybridMultilevel"/>
    <w:tmpl w:val="09D80C5A"/>
    <w:lvl w:ilvl="0" w:tplc="34A85728">
      <w:start w:val="1"/>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56B7741B"/>
    <w:multiLevelType w:val="hybridMultilevel"/>
    <w:tmpl w:val="1BB2FB5C"/>
    <w:lvl w:ilvl="0" w:tplc="98986E8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E0C348D"/>
    <w:multiLevelType w:val="hybridMultilevel"/>
    <w:tmpl w:val="2938B506"/>
    <w:lvl w:ilvl="0" w:tplc="962A660A">
      <w:start w:val="7"/>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77707DD"/>
    <w:multiLevelType w:val="hybridMultilevel"/>
    <w:tmpl w:val="138E9366"/>
    <w:lvl w:ilvl="0" w:tplc="5ADCFC6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C584043"/>
    <w:multiLevelType w:val="hybridMultilevel"/>
    <w:tmpl w:val="DD802732"/>
    <w:lvl w:ilvl="0" w:tplc="7A4063E0">
      <w:start w:val="74"/>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50938AF"/>
    <w:multiLevelType w:val="hybridMultilevel"/>
    <w:tmpl w:val="4080F330"/>
    <w:lvl w:ilvl="0" w:tplc="EB303EDE">
      <w:start w:val="74"/>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37238425">
    <w:abstractNumId w:val="4"/>
  </w:num>
  <w:num w:numId="2" w16cid:durableId="674458408">
    <w:abstractNumId w:val="6"/>
  </w:num>
  <w:num w:numId="3" w16cid:durableId="1008485101">
    <w:abstractNumId w:val="7"/>
  </w:num>
  <w:num w:numId="4" w16cid:durableId="787552625">
    <w:abstractNumId w:val="2"/>
  </w:num>
  <w:num w:numId="5" w16cid:durableId="735666241">
    <w:abstractNumId w:val="8"/>
  </w:num>
  <w:num w:numId="6" w16cid:durableId="1873106313">
    <w:abstractNumId w:val="1"/>
  </w:num>
  <w:num w:numId="7" w16cid:durableId="254481516">
    <w:abstractNumId w:val="3"/>
  </w:num>
  <w:num w:numId="8" w16cid:durableId="788007399">
    <w:abstractNumId w:val="0"/>
  </w:num>
  <w:num w:numId="9" w16cid:durableId="12659601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34E"/>
    <w:rsid w:val="0000152E"/>
    <w:rsid w:val="000250A8"/>
    <w:rsid w:val="00031AF3"/>
    <w:rsid w:val="000339DF"/>
    <w:rsid w:val="000464CE"/>
    <w:rsid w:val="00050CD7"/>
    <w:rsid w:val="000538E7"/>
    <w:rsid w:val="000552E0"/>
    <w:rsid w:val="000600EE"/>
    <w:rsid w:val="000618E6"/>
    <w:rsid w:val="000771E9"/>
    <w:rsid w:val="00081713"/>
    <w:rsid w:val="00087ADA"/>
    <w:rsid w:val="00091E2A"/>
    <w:rsid w:val="00095DDD"/>
    <w:rsid w:val="000B3194"/>
    <w:rsid w:val="000B3451"/>
    <w:rsid w:val="000C05C4"/>
    <w:rsid w:val="000C600C"/>
    <w:rsid w:val="000E17FF"/>
    <w:rsid w:val="000F15BD"/>
    <w:rsid w:val="000F5398"/>
    <w:rsid w:val="00100431"/>
    <w:rsid w:val="00100837"/>
    <w:rsid w:val="001301A0"/>
    <w:rsid w:val="00142C53"/>
    <w:rsid w:val="00143556"/>
    <w:rsid w:val="00146EE5"/>
    <w:rsid w:val="001778AF"/>
    <w:rsid w:val="001976C2"/>
    <w:rsid w:val="001A099C"/>
    <w:rsid w:val="001B553F"/>
    <w:rsid w:val="001C4776"/>
    <w:rsid w:val="001D4B2F"/>
    <w:rsid w:val="001E6097"/>
    <w:rsid w:val="001F18F7"/>
    <w:rsid w:val="001F2581"/>
    <w:rsid w:val="00202224"/>
    <w:rsid w:val="002118BB"/>
    <w:rsid w:val="0026224B"/>
    <w:rsid w:val="002756AE"/>
    <w:rsid w:val="0027796E"/>
    <w:rsid w:val="002811C6"/>
    <w:rsid w:val="002869F6"/>
    <w:rsid w:val="002C2222"/>
    <w:rsid w:val="002C2226"/>
    <w:rsid w:val="002C7D33"/>
    <w:rsid w:val="002D39B9"/>
    <w:rsid w:val="002E3786"/>
    <w:rsid w:val="00310AA9"/>
    <w:rsid w:val="00314EF7"/>
    <w:rsid w:val="0033730E"/>
    <w:rsid w:val="003454D1"/>
    <w:rsid w:val="00346913"/>
    <w:rsid w:val="00352D6C"/>
    <w:rsid w:val="0037495F"/>
    <w:rsid w:val="00381861"/>
    <w:rsid w:val="00381AF9"/>
    <w:rsid w:val="0038263E"/>
    <w:rsid w:val="00382E90"/>
    <w:rsid w:val="00387280"/>
    <w:rsid w:val="00387C44"/>
    <w:rsid w:val="00387DF2"/>
    <w:rsid w:val="00392C2D"/>
    <w:rsid w:val="00397F4E"/>
    <w:rsid w:val="003A56F3"/>
    <w:rsid w:val="003A7E09"/>
    <w:rsid w:val="003B33FE"/>
    <w:rsid w:val="003E21B6"/>
    <w:rsid w:val="003E488B"/>
    <w:rsid w:val="003E5AAB"/>
    <w:rsid w:val="003E7CEA"/>
    <w:rsid w:val="004048FF"/>
    <w:rsid w:val="00411388"/>
    <w:rsid w:val="004125FD"/>
    <w:rsid w:val="00417783"/>
    <w:rsid w:val="004305E2"/>
    <w:rsid w:val="00440F3E"/>
    <w:rsid w:val="00443D89"/>
    <w:rsid w:val="004548C4"/>
    <w:rsid w:val="0046737F"/>
    <w:rsid w:val="00472C6B"/>
    <w:rsid w:val="00491C73"/>
    <w:rsid w:val="004B5A48"/>
    <w:rsid w:val="004D136D"/>
    <w:rsid w:val="004D3CA9"/>
    <w:rsid w:val="004E2C3D"/>
    <w:rsid w:val="00505C08"/>
    <w:rsid w:val="0051109F"/>
    <w:rsid w:val="00512612"/>
    <w:rsid w:val="00514B7F"/>
    <w:rsid w:val="00514F18"/>
    <w:rsid w:val="00531290"/>
    <w:rsid w:val="0055099C"/>
    <w:rsid w:val="00554A50"/>
    <w:rsid w:val="0056567B"/>
    <w:rsid w:val="00575DCC"/>
    <w:rsid w:val="005802ED"/>
    <w:rsid w:val="00580E66"/>
    <w:rsid w:val="00586642"/>
    <w:rsid w:val="0058703E"/>
    <w:rsid w:val="00593BB7"/>
    <w:rsid w:val="005A386F"/>
    <w:rsid w:val="005A5538"/>
    <w:rsid w:val="005C607C"/>
    <w:rsid w:val="005C7FD0"/>
    <w:rsid w:val="005E3695"/>
    <w:rsid w:val="005E54C6"/>
    <w:rsid w:val="00604D6F"/>
    <w:rsid w:val="00623D18"/>
    <w:rsid w:val="00647191"/>
    <w:rsid w:val="00654E4B"/>
    <w:rsid w:val="00656E44"/>
    <w:rsid w:val="00665E32"/>
    <w:rsid w:val="00670BAA"/>
    <w:rsid w:val="00673EFF"/>
    <w:rsid w:val="00681184"/>
    <w:rsid w:val="0068681D"/>
    <w:rsid w:val="0068775F"/>
    <w:rsid w:val="0069238D"/>
    <w:rsid w:val="00697687"/>
    <w:rsid w:val="006C01CC"/>
    <w:rsid w:val="006C0BBA"/>
    <w:rsid w:val="006D0E80"/>
    <w:rsid w:val="006D1586"/>
    <w:rsid w:val="006D3CF6"/>
    <w:rsid w:val="006D434E"/>
    <w:rsid w:val="006D547B"/>
    <w:rsid w:val="006D748C"/>
    <w:rsid w:val="006E120D"/>
    <w:rsid w:val="006E42E3"/>
    <w:rsid w:val="006E4542"/>
    <w:rsid w:val="006F1E24"/>
    <w:rsid w:val="006F7448"/>
    <w:rsid w:val="00701F03"/>
    <w:rsid w:val="007040EA"/>
    <w:rsid w:val="00704264"/>
    <w:rsid w:val="00715754"/>
    <w:rsid w:val="00716A7E"/>
    <w:rsid w:val="007302B3"/>
    <w:rsid w:val="00743C7D"/>
    <w:rsid w:val="007519B4"/>
    <w:rsid w:val="00761D43"/>
    <w:rsid w:val="007731EC"/>
    <w:rsid w:val="0078034E"/>
    <w:rsid w:val="00781E66"/>
    <w:rsid w:val="007863E8"/>
    <w:rsid w:val="0078640A"/>
    <w:rsid w:val="00793A01"/>
    <w:rsid w:val="007A04CB"/>
    <w:rsid w:val="007A3332"/>
    <w:rsid w:val="007A7B0D"/>
    <w:rsid w:val="007C376F"/>
    <w:rsid w:val="007C73FB"/>
    <w:rsid w:val="007C7B35"/>
    <w:rsid w:val="007D35E0"/>
    <w:rsid w:val="007D3CC1"/>
    <w:rsid w:val="007E474B"/>
    <w:rsid w:val="007F7C38"/>
    <w:rsid w:val="008005F9"/>
    <w:rsid w:val="00802134"/>
    <w:rsid w:val="008029CA"/>
    <w:rsid w:val="00811CB0"/>
    <w:rsid w:val="00820C5B"/>
    <w:rsid w:val="00825B0B"/>
    <w:rsid w:val="00832C5A"/>
    <w:rsid w:val="00862313"/>
    <w:rsid w:val="00864BB1"/>
    <w:rsid w:val="008660C5"/>
    <w:rsid w:val="00880E06"/>
    <w:rsid w:val="008875DA"/>
    <w:rsid w:val="008906BF"/>
    <w:rsid w:val="008B6E99"/>
    <w:rsid w:val="008C7270"/>
    <w:rsid w:val="008E20FB"/>
    <w:rsid w:val="009015C9"/>
    <w:rsid w:val="0092509F"/>
    <w:rsid w:val="00932C4F"/>
    <w:rsid w:val="0093634E"/>
    <w:rsid w:val="00951155"/>
    <w:rsid w:val="0095202C"/>
    <w:rsid w:val="00962A4C"/>
    <w:rsid w:val="009812AD"/>
    <w:rsid w:val="009A1EF2"/>
    <w:rsid w:val="009A6A75"/>
    <w:rsid w:val="009B7CA7"/>
    <w:rsid w:val="009C198C"/>
    <w:rsid w:val="009C2481"/>
    <w:rsid w:val="009C39E6"/>
    <w:rsid w:val="009C5D2B"/>
    <w:rsid w:val="009D2334"/>
    <w:rsid w:val="009D7961"/>
    <w:rsid w:val="009E64D3"/>
    <w:rsid w:val="009F1574"/>
    <w:rsid w:val="00A0713A"/>
    <w:rsid w:val="00A10210"/>
    <w:rsid w:val="00A13FE4"/>
    <w:rsid w:val="00A14858"/>
    <w:rsid w:val="00A17FB0"/>
    <w:rsid w:val="00A2799C"/>
    <w:rsid w:val="00A35695"/>
    <w:rsid w:val="00A35DF9"/>
    <w:rsid w:val="00A362B8"/>
    <w:rsid w:val="00A379CD"/>
    <w:rsid w:val="00A472FB"/>
    <w:rsid w:val="00A62BBE"/>
    <w:rsid w:val="00A64219"/>
    <w:rsid w:val="00A6655F"/>
    <w:rsid w:val="00A66979"/>
    <w:rsid w:val="00A84E8D"/>
    <w:rsid w:val="00A8663C"/>
    <w:rsid w:val="00AA1B02"/>
    <w:rsid w:val="00AA31C6"/>
    <w:rsid w:val="00AA4961"/>
    <w:rsid w:val="00AA5666"/>
    <w:rsid w:val="00AB0FE2"/>
    <w:rsid w:val="00AC3C8D"/>
    <w:rsid w:val="00AC4F3B"/>
    <w:rsid w:val="00AD006C"/>
    <w:rsid w:val="00AD3F01"/>
    <w:rsid w:val="00B01355"/>
    <w:rsid w:val="00B10002"/>
    <w:rsid w:val="00B1332B"/>
    <w:rsid w:val="00B14B8C"/>
    <w:rsid w:val="00B216D1"/>
    <w:rsid w:val="00B36717"/>
    <w:rsid w:val="00B3741A"/>
    <w:rsid w:val="00B450A8"/>
    <w:rsid w:val="00B6654C"/>
    <w:rsid w:val="00B70922"/>
    <w:rsid w:val="00B70B45"/>
    <w:rsid w:val="00B84516"/>
    <w:rsid w:val="00BB1F33"/>
    <w:rsid w:val="00BB322B"/>
    <w:rsid w:val="00BB35E2"/>
    <w:rsid w:val="00BC575D"/>
    <w:rsid w:val="00BE17D1"/>
    <w:rsid w:val="00BF1CD2"/>
    <w:rsid w:val="00C03AAC"/>
    <w:rsid w:val="00C057A3"/>
    <w:rsid w:val="00C1470F"/>
    <w:rsid w:val="00C61B15"/>
    <w:rsid w:val="00C62D18"/>
    <w:rsid w:val="00C67ACD"/>
    <w:rsid w:val="00C7127D"/>
    <w:rsid w:val="00C73FBB"/>
    <w:rsid w:val="00C84E2F"/>
    <w:rsid w:val="00C857C1"/>
    <w:rsid w:val="00CA490E"/>
    <w:rsid w:val="00CA5653"/>
    <w:rsid w:val="00CB7FCB"/>
    <w:rsid w:val="00CC12F5"/>
    <w:rsid w:val="00CC68F7"/>
    <w:rsid w:val="00CC6F3A"/>
    <w:rsid w:val="00CC7200"/>
    <w:rsid w:val="00CF33FC"/>
    <w:rsid w:val="00CF4743"/>
    <w:rsid w:val="00CF7375"/>
    <w:rsid w:val="00D03C22"/>
    <w:rsid w:val="00D071C7"/>
    <w:rsid w:val="00D13E4B"/>
    <w:rsid w:val="00D141AF"/>
    <w:rsid w:val="00D16908"/>
    <w:rsid w:val="00D26A91"/>
    <w:rsid w:val="00D36230"/>
    <w:rsid w:val="00D430E5"/>
    <w:rsid w:val="00D4410A"/>
    <w:rsid w:val="00D5608C"/>
    <w:rsid w:val="00D575B5"/>
    <w:rsid w:val="00D865CD"/>
    <w:rsid w:val="00D92E6D"/>
    <w:rsid w:val="00DA066F"/>
    <w:rsid w:val="00DA23FD"/>
    <w:rsid w:val="00DB7B6F"/>
    <w:rsid w:val="00DC5931"/>
    <w:rsid w:val="00DC6AD1"/>
    <w:rsid w:val="00DD0939"/>
    <w:rsid w:val="00DD3B03"/>
    <w:rsid w:val="00DD5D0D"/>
    <w:rsid w:val="00DD6812"/>
    <w:rsid w:val="00E0707F"/>
    <w:rsid w:val="00E2614D"/>
    <w:rsid w:val="00E2631A"/>
    <w:rsid w:val="00E27173"/>
    <w:rsid w:val="00E32971"/>
    <w:rsid w:val="00E36423"/>
    <w:rsid w:val="00E37FBB"/>
    <w:rsid w:val="00E445E6"/>
    <w:rsid w:val="00E53D72"/>
    <w:rsid w:val="00E77085"/>
    <w:rsid w:val="00E82269"/>
    <w:rsid w:val="00E948B6"/>
    <w:rsid w:val="00EA3BCD"/>
    <w:rsid w:val="00EA5B3E"/>
    <w:rsid w:val="00EB3687"/>
    <w:rsid w:val="00EC100A"/>
    <w:rsid w:val="00EC1A53"/>
    <w:rsid w:val="00EC3F36"/>
    <w:rsid w:val="00EF0876"/>
    <w:rsid w:val="00EF1BFE"/>
    <w:rsid w:val="00EF5A5D"/>
    <w:rsid w:val="00F03027"/>
    <w:rsid w:val="00F03FBC"/>
    <w:rsid w:val="00F26BF3"/>
    <w:rsid w:val="00F4174B"/>
    <w:rsid w:val="00F41FF3"/>
    <w:rsid w:val="00F6677C"/>
    <w:rsid w:val="00F7018F"/>
    <w:rsid w:val="00FA7480"/>
    <w:rsid w:val="00FB194E"/>
    <w:rsid w:val="00FC7053"/>
    <w:rsid w:val="00FE1135"/>
    <w:rsid w:val="00FF514B"/>
    <w:rsid w:val="00FF7E9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E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6549"/>
    <w:rPr>
      <w:rFonts w:ascii="Times New Roman" w:eastAsia="Times New Roman" w:hAnsi="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link w:val="Zhlav"/>
    <w:qFormat/>
    <w:rsid w:val="000D72C7"/>
    <w:rPr>
      <w:rFonts w:ascii="Times New Roman" w:eastAsia="Calibri" w:hAnsi="Times New Roman" w:cs="Times New Roman"/>
      <w:sz w:val="24"/>
      <w:szCs w:val="24"/>
    </w:rPr>
  </w:style>
  <w:style w:type="character" w:styleId="Siln">
    <w:name w:val="Strong"/>
    <w:qFormat/>
    <w:rsid w:val="00072310"/>
    <w:rPr>
      <w:b/>
      <w:bCs/>
    </w:rPr>
  </w:style>
  <w:style w:type="character" w:customStyle="1" w:styleId="ZpatChar">
    <w:name w:val="Zápatí Char"/>
    <w:link w:val="Zpat"/>
    <w:uiPriority w:val="99"/>
    <w:qFormat/>
    <w:rsid w:val="004308ED"/>
    <w:rPr>
      <w:rFonts w:ascii="Times New Roman" w:eastAsia="Times New Roman" w:hAnsi="Times New Roman"/>
    </w:rPr>
  </w:style>
  <w:style w:type="character" w:customStyle="1" w:styleId="TextbublinyChar">
    <w:name w:val="Text bubliny Char"/>
    <w:link w:val="Textbubliny"/>
    <w:uiPriority w:val="99"/>
    <w:semiHidden/>
    <w:qFormat/>
    <w:rsid w:val="004308ED"/>
    <w:rPr>
      <w:rFonts w:ascii="Tahoma" w:eastAsia="Times New Roman" w:hAnsi="Tahoma" w:cs="Tahoma"/>
      <w:sz w:val="16"/>
      <w:szCs w:val="16"/>
    </w:rPr>
  </w:style>
  <w:style w:type="character" w:styleId="Hypertextovodkaz">
    <w:name w:val="Hyperlink"/>
    <w:basedOn w:val="Standardnpsmoodstavce"/>
    <w:uiPriority w:val="99"/>
    <w:unhideWhenUsed/>
    <w:rsid w:val="008450AC"/>
    <w:rPr>
      <w:color w:val="0000FF" w:themeColor="hyperlink"/>
      <w:u w:val="single"/>
    </w:rPr>
  </w:style>
  <w:style w:type="character" w:styleId="Odkaznakoment">
    <w:name w:val="annotation reference"/>
    <w:basedOn w:val="Standardnpsmoodstavce"/>
    <w:uiPriority w:val="99"/>
    <w:semiHidden/>
    <w:unhideWhenUsed/>
    <w:qFormat/>
    <w:rsid w:val="005F469F"/>
    <w:rPr>
      <w:sz w:val="16"/>
      <w:szCs w:val="16"/>
    </w:rPr>
  </w:style>
  <w:style w:type="character" w:customStyle="1" w:styleId="TextkomenteChar">
    <w:name w:val="Text komentáře Char"/>
    <w:basedOn w:val="Standardnpsmoodstavce"/>
    <w:link w:val="Textkomente"/>
    <w:uiPriority w:val="99"/>
    <w:qFormat/>
    <w:rsid w:val="005F469F"/>
    <w:rPr>
      <w:rFonts w:ascii="Times New Roman" w:eastAsia="Times New Roman" w:hAnsi="Times New Roman"/>
    </w:rPr>
  </w:style>
  <w:style w:type="character" w:customStyle="1" w:styleId="PedmtkomenteChar">
    <w:name w:val="Předmět komentáře Char"/>
    <w:basedOn w:val="TextkomenteChar"/>
    <w:link w:val="Pedmtkomente"/>
    <w:uiPriority w:val="99"/>
    <w:semiHidden/>
    <w:qFormat/>
    <w:rsid w:val="005F469F"/>
    <w:rPr>
      <w:rFonts w:ascii="Times New Roman" w:eastAsia="Times New Roman" w:hAnsi="Times New Roman"/>
      <w:b/>
      <w:bCs/>
    </w:rPr>
  </w:style>
  <w:style w:type="character" w:styleId="slodku">
    <w:name w:val="line number"/>
  </w:style>
  <w:style w:type="paragraph" w:customStyle="1" w:styleId="Nadpis">
    <w:name w:val="Nadpis"/>
    <w:basedOn w:val="Normln"/>
    <w:next w:val="Zkladntext"/>
    <w:qFormat/>
    <w:pPr>
      <w:keepNext/>
      <w:spacing w:before="240" w:after="120"/>
    </w:pPr>
    <w:rPr>
      <w:rFonts w:ascii="Liberation Sans" w:eastAsia="Noto Sans CJK SC" w:hAnsi="Liberation Sans" w:cs="FreeSans"/>
      <w:sz w:val="28"/>
      <w:szCs w:val="28"/>
    </w:rPr>
  </w:style>
  <w:style w:type="paragraph" w:styleId="Zkladntext">
    <w:name w:val="Body Text"/>
    <w:basedOn w:val="Normln"/>
    <w:pPr>
      <w:spacing w:after="140" w:line="276" w:lineRule="auto"/>
    </w:pPr>
  </w:style>
  <w:style w:type="paragraph" w:styleId="Seznam">
    <w:name w:val="List"/>
    <w:basedOn w:val="Zkladntext"/>
    <w:rPr>
      <w:rFonts w:cs="FreeSans"/>
    </w:rPr>
  </w:style>
  <w:style w:type="paragraph" w:styleId="Titulek">
    <w:name w:val="caption"/>
    <w:basedOn w:val="Normln"/>
    <w:qFormat/>
    <w:pPr>
      <w:suppressLineNumbers/>
      <w:spacing w:before="120" w:after="120"/>
    </w:pPr>
    <w:rPr>
      <w:rFonts w:cs="FreeSans"/>
      <w:i/>
      <w:iCs/>
      <w:szCs w:val="24"/>
    </w:rPr>
  </w:style>
  <w:style w:type="paragraph" w:customStyle="1" w:styleId="Rejstk">
    <w:name w:val="Rejstřík"/>
    <w:basedOn w:val="Normln"/>
    <w:qFormat/>
    <w:pPr>
      <w:suppressLineNumbers/>
    </w:pPr>
    <w:rPr>
      <w:rFonts w:cs="FreeSans"/>
    </w:rPr>
  </w:style>
  <w:style w:type="paragraph" w:customStyle="1" w:styleId="Zhlavazpat">
    <w:name w:val="Záhlaví a zápatí"/>
    <w:basedOn w:val="Normln"/>
    <w:qFormat/>
  </w:style>
  <w:style w:type="paragraph" w:styleId="Zhlav">
    <w:name w:val="header"/>
    <w:basedOn w:val="Normln"/>
    <w:link w:val="ZhlavChar"/>
    <w:unhideWhenUsed/>
    <w:rsid w:val="000D72C7"/>
    <w:pPr>
      <w:tabs>
        <w:tab w:val="center" w:pos="4536"/>
        <w:tab w:val="right" w:pos="9072"/>
      </w:tabs>
    </w:pPr>
    <w:rPr>
      <w:rFonts w:eastAsia="Calibri"/>
      <w:szCs w:val="24"/>
    </w:rPr>
  </w:style>
  <w:style w:type="paragraph" w:styleId="Zpat">
    <w:name w:val="footer"/>
    <w:basedOn w:val="Normln"/>
    <w:link w:val="ZpatChar"/>
    <w:uiPriority w:val="99"/>
    <w:unhideWhenUsed/>
    <w:rsid w:val="004308ED"/>
    <w:pPr>
      <w:tabs>
        <w:tab w:val="center" w:pos="4536"/>
        <w:tab w:val="right" w:pos="9072"/>
      </w:tabs>
    </w:pPr>
  </w:style>
  <w:style w:type="paragraph" w:styleId="Textbubliny">
    <w:name w:val="Balloon Text"/>
    <w:basedOn w:val="Normln"/>
    <w:link w:val="TextbublinyChar"/>
    <w:uiPriority w:val="99"/>
    <w:semiHidden/>
    <w:unhideWhenUsed/>
    <w:qFormat/>
    <w:rsid w:val="004308ED"/>
    <w:rPr>
      <w:rFonts w:ascii="Tahoma" w:hAnsi="Tahoma"/>
      <w:sz w:val="16"/>
      <w:szCs w:val="16"/>
    </w:rPr>
  </w:style>
  <w:style w:type="paragraph" w:styleId="Odstavecseseznamem">
    <w:name w:val="List Paragraph"/>
    <w:basedOn w:val="Normln"/>
    <w:uiPriority w:val="34"/>
    <w:qFormat/>
    <w:rsid w:val="00FF6549"/>
    <w:pPr>
      <w:ind w:left="720"/>
      <w:contextualSpacing/>
    </w:pPr>
  </w:style>
  <w:style w:type="paragraph" w:customStyle="1" w:styleId="2nesltext">
    <w:name w:val="2nečísl.text"/>
    <w:basedOn w:val="Normln"/>
    <w:qFormat/>
    <w:rsid w:val="003142C3"/>
    <w:pPr>
      <w:spacing w:before="120" w:after="240"/>
      <w:jc w:val="both"/>
    </w:pPr>
    <w:rPr>
      <w:rFonts w:ascii="Calibri" w:eastAsia="Calibri" w:hAnsi="Calibri"/>
      <w:sz w:val="22"/>
      <w:szCs w:val="22"/>
      <w:lang w:eastAsia="en-US"/>
    </w:rPr>
  </w:style>
  <w:style w:type="paragraph" w:styleId="Textkomente">
    <w:name w:val="annotation text"/>
    <w:basedOn w:val="Normln"/>
    <w:link w:val="TextkomenteChar"/>
    <w:uiPriority w:val="99"/>
    <w:unhideWhenUsed/>
    <w:qFormat/>
    <w:rsid w:val="005F469F"/>
  </w:style>
  <w:style w:type="paragraph" w:styleId="Pedmtkomente">
    <w:name w:val="annotation subject"/>
    <w:basedOn w:val="Textkomente"/>
    <w:next w:val="Textkomente"/>
    <w:link w:val="PedmtkomenteChar"/>
    <w:uiPriority w:val="99"/>
    <w:semiHidden/>
    <w:unhideWhenUsed/>
    <w:qFormat/>
    <w:rsid w:val="005F469F"/>
    <w:rPr>
      <w:b/>
      <w:bCs/>
    </w:rPr>
  </w:style>
  <w:style w:type="paragraph" w:customStyle="1" w:styleId="Obsahtabulky">
    <w:name w:val="Obsah tabulky"/>
    <w:basedOn w:val="Normln"/>
    <w:qFormat/>
    <w:pPr>
      <w:widowControl w:val="0"/>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59"/>
    <w:rsid w:val="00F63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E001A-E4A1-4A3B-B044-0333F9087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2146</Characters>
  <Application>Microsoft Office Word</Application>
  <DocSecurity>0</DocSecurity>
  <Lines>17</Lines>
  <Paragraphs>5</Paragraphs>
  <ScaleCrop>false</ScaleCrop>
  <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2023-02-04T07:59:00Z</dcterms:created>
  <dcterms:modified xsi:type="dcterms:W3CDTF">2025-04-25T11:37:00Z</dcterms:modified>
  <dc:language/>
</cp:coreProperties>
</file>